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Ind w:w="108" w:type="dxa"/>
        <w:tblLayout w:type="fixed"/>
        <w:tblLook w:val="01E0" w:firstRow="1" w:lastRow="1" w:firstColumn="1" w:lastColumn="1" w:noHBand="0" w:noVBand="0"/>
      </w:tblPr>
      <w:tblGrid>
        <w:gridCol w:w="3840"/>
        <w:gridCol w:w="1920"/>
        <w:gridCol w:w="4080"/>
      </w:tblGrid>
      <w:tr w:rsidR="00A477BC" w:rsidTr="005C28BA">
        <w:trPr>
          <w:cantSplit/>
          <w:jc w:val="center"/>
        </w:trPr>
        <w:tc>
          <w:tcPr>
            <w:tcW w:w="3840" w:type="dxa"/>
          </w:tcPr>
          <w:p w:rsidR="00A477BC" w:rsidRDefault="00A477BC" w:rsidP="00A477BC">
            <w:pPr>
              <w:pStyle w:val="7"/>
            </w:pPr>
            <w:r>
              <w:t>РЕСПУБЛИКА АЛТАЙ</w:t>
            </w:r>
          </w:p>
        </w:tc>
        <w:tc>
          <w:tcPr>
            <w:tcW w:w="1920" w:type="dxa"/>
          </w:tcPr>
          <w:p w:rsidR="00A477BC" w:rsidRDefault="00A477BC" w:rsidP="002E1379">
            <w:pPr>
              <w:jc w:val="center"/>
            </w:pPr>
          </w:p>
        </w:tc>
        <w:tc>
          <w:tcPr>
            <w:tcW w:w="4080" w:type="dxa"/>
          </w:tcPr>
          <w:p w:rsidR="00A477BC" w:rsidRDefault="00A477BC" w:rsidP="00A477BC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АЛТАЙ РЕСПУБЛИКАНЫН</w:t>
            </w:r>
          </w:p>
        </w:tc>
      </w:tr>
      <w:tr w:rsidR="00A477BC" w:rsidTr="005C28BA">
        <w:trPr>
          <w:cantSplit/>
          <w:trHeight w:val="84"/>
          <w:jc w:val="center"/>
        </w:trPr>
        <w:tc>
          <w:tcPr>
            <w:tcW w:w="3840" w:type="dxa"/>
          </w:tcPr>
          <w:p w:rsidR="00A477BC" w:rsidRDefault="00A477BC" w:rsidP="00A477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МИНИСТЕРСТВО ЗДРАВООХРАНЕНИЯ</w:t>
            </w:r>
          </w:p>
        </w:tc>
        <w:tc>
          <w:tcPr>
            <w:tcW w:w="1920" w:type="dxa"/>
          </w:tcPr>
          <w:p w:rsidR="00A477BC" w:rsidRDefault="00A477BC" w:rsidP="002E1379">
            <w:pPr>
              <w:jc w:val="center"/>
            </w:pPr>
          </w:p>
        </w:tc>
        <w:tc>
          <w:tcPr>
            <w:tcW w:w="4080" w:type="dxa"/>
          </w:tcPr>
          <w:p w:rsidR="00A477BC" w:rsidRDefault="00A477BC" w:rsidP="00A477BC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СУ-КАДЫК КОРЫЫР </w:t>
            </w:r>
          </w:p>
        </w:tc>
      </w:tr>
      <w:tr w:rsidR="00A477BC" w:rsidTr="005C28BA">
        <w:trPr>
          <w:cantSplit/>
          <w:trHeight w:val="343"/>
          <w:jc w:val="center"/>
        </w:trPr>
        <w:tc>
          <w:tcPr>
            <w:tcW w:w="3840" w:type="dxa"/>
          </w:tcPr>
          <w:p w:rsidR="00A477BC" w:rsidRDefault="00A477BC" w:rsidP="002E1379">
            <w:pPr>
              <w:pStyle w:val="7"/>
            </w:pPr>
            <w:r>
              <w:t>БЮДЖЕТНОЕ УЧРЕЖДЕНИЕ</w:t>
            </w:r>
          </w:p>
        </w:tc>
        <w:tc>
          <w:tcPr>
            <w:tcW w:w="1920" w:type="dxa"/>
            <w:vMerge w:val="restart"/>
          </w:tcPr>
          <w:p w:rsidR="00A477BC" w:rsidRDefault="004414FD" w:rsidP="002E137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62000" cy="723900"/>
                  <wp:effectExtent l="0" t="0" r="0" b="0"/>
                  <wp:docPr id="1" name="Рисунок 1" descr="Герб_РА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0" w:type="dxa"/>
          </w:tcPr>
          <w:p w:rsidR="00A477BC" w:rsidRDefault="00C84283" w:rsidP="00C842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МИНИСТЕРСТВОЗЫ</w:t>
            </w:r>
          </w:p>
        </w:tc>
      </w:tr>
      <w:tr w:rsidR="00C84283" w:rsidTr="005C28BA">
        <w:trPr>
          <w:cantSplit/>
          <w:jc w:val="center"/>
        </w:trPr>
        <w:tc>
          <w:tcPr>
            <w:tcW w:w="3840" w:type="dxa"/>
          </w:tcPr>
          <w:p w:rsidR="00C84283" w:rsidRDefault="00C84283" w:rsidP="002E13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ЗДРАВООХРАНЕНИЯ РЕСПУБЛИКИ АЛТАЙ</w:t>
            </w:r>
          </w:p>
        </w:tc>
        <w:tc>
          <w:tcPr>
            <w:tcW w:w="1920" w:type="dxa"/>
            <w:vMerge/>
          </w:tcPr>
          <w:p w:rsidR="00C84283" w:rsidRDefault="00C84283" w:rsidP="002E1379"/>
        </w:tc>
        <w:tc>
          <w:tcPr>
            <w:tcW w:w="4080" w:type="dxa"/>
          </w:tcPr>
          <w:p w:rsidR="00C84283" w:rsidRDefault="00C84283" w:rsidP="00C842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СУ-КАДЫК КОРЫЫР БЮДЖЕТ ТÖ</w:t>
            </w:r>
            <w:proofErr w:type="gramStart"/>
            <w:r>
              <w:rPr>
                <w:b/>
                <w:sz w:val="18"/>
                <w:szCs w:val="18"/>
              </w:rPr>
              <w:t>З</w:t>
            </w:r>
            <w:proofErr w:type="gramEnd"/>
            <w:r>
              <w:rPr>
                <w:b/>
                <w:sz w:val="18"/>
                <w:szCs w:val="18"/>
              </w:rPr>
              <w:t>ÖМ</w:t>
            </w:r>
          </w:p>
        </w:tc>
      </w:tr>
      <w:tr w:rsidR="00C84283" w:rsidTr="005C28BA">
        <w:trPr>
          <w:cantSplit/>
          <w:jc w:val="center"/>
        </w:trPr>
        <w:tc>
          <w:tcPr>
            <w:tcW w:w="3840" w:type="dxa"/>
          </w:tcPr>
          <w:p w:rsidR="00C84283" w:rsidRPr="00EB1EBE" w:rsidRDefault="00C84283" w:rsidP="00D27BB8">
            <w:pPr>
              <w:jc w:val="center"/>
              <w:rPr>
                <w:sz w:val="18"/>
                <w:szCs w:val="18"/>
                <w:lang w:val="en-US"/>
              </w:rPr>
            </w:pPr>
            <w:r w:rsidRPr="00EB1EBE">
              <w:rPr>
                <w:sz w:val="18"/>
                <w:szCs w:val="18"/>
                <w:lang w:val="en-US"/>
              </w:rPr>
              <w:t>“</w:t>
            </w:r>
            <w:r w:rsidRPr="00EB1EBE">
              <w:rPr>
                <w:sz w:val="18"/>
                <w:szCs w:val="18"/>
              </w:rPr>
              <w:t>МАЙМИНСКАЯ РАЙОННАЯ БОЛЬНИЦА</w:t>
            </w:r>
            <w:r w:rsidRPr="00EB1EBE"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1920" w:type="dxa"/>
            <w:vMerge/>
          </w:tcPr>
          <w:p w:rsidR="00C84283" w:rsidRDefault="00C84283" w:rsidP="002E1379"/>
        </w:tc>
        <w:tc>
          <w:tcPr>
            <w:tcW w:w="4080" w:type="dxa"/>
          </w:tcPr>
          <w:p w:rsidR="00C84283" w:rsidRPr="00D27BB8" w:rsidRDefault="00D2770C" w:rsidP="00D27BB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“</w:t>
            </w:r>
            <w:r w:rsidR="00C84283">
              <w:rPr>
                <w:sz w:val="18"/>
                <w:szCs w:val="18"/>
              </w:rPr>
              <w:t>МАЙМА АЙМАКТЫН</w:t>
            </w:r>
            <w:r w:rsidR="00D27BB8">
              <w:rPr>
                <w:sz w:val="18"/>
                <w:szCs w:val="18"/>
              </w:rPr>
              <w:t xml:space="preserve"> </w:t>
            </w:r>
            <w:r w:rsidR="00C84283" w:rsidRPr="00C84283">
              <w:rPr>
                <w:sz w:val="18"/>
                <w:szCs w:val="18"/>
              </w:rPr>
              <w:t>ЭМЧИЛИГИ</w:t>
            </w:r>
            <w:r>
              <w:rPr>
                <w:sz w:val="18"/>
                <w:szCs w:val="18"/>
                <w:lang w:val="en-US"/>
              </w:rPr>
              <w:t>”</w:t>
            </w:r>
          </w:p>
        </w:tc>
      </w:tr>
      <w:tr w:rsidR="00C84283" w:rsidTr="005C28BA">
        <w:trPr>
          <w:cantSplit/>
          <w:jc w:val="center"/>
        </w:trPr>
        <w:tc>
          <w:tcPr>
            <w:tcW w:w="3840" w:type="dxa"/>
          </w:tcPr>
          <w:p w:rsidR="00C84283" w:rsidRDefault="00C84283" w:rsidP="002E1379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C84283" w:rsidRDefault="00C84283" w:rsidP="002E1379"/>
        </w:tc>
        <w:tc>
          <w:tcPr>
            <w:tcW w:w="4080" w:type="dxa"/>
          </w:tcPr>
          <w:p w:rsidR="00C84283" w:rsidRDefault="00C84283" w:rsidP="00F6682F">
            <w:pPr>
              <w:rPr>
                <w:sz w:val="20"/>
                <w:szCs w:val="20"/>
              </w:rPr>
            </w:pPr>
          </w:p>
        </w:tc>
      </w:tr>
      <w:tr w:rsidR="00C84283" w:rsidTr="005C28BA">
        <w:trPr>
          <w:cantSplit/>
          <w:jc w:val="center"/>
        </w:trPr>
        <w:tc>
          <w:tcPr>
            <w:tcW w:w="3840" w:type="dxa"/>
          </w:tcPr>
          <w:p w:rsidR="00C84283" w:rsidRDefault="004414FD" w:rsidP="002E1379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-1905</wp:posOffset>
                      </wp:positionV>
                      <wp:extent cx="6248400" cy="0"/>
                      <wp:effectExtent l="15875" t="17145" r="12700" b="1143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484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.15pt" to="486.6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7VKEgIAACkEAAAOAAAAZHJzL2Uyb0RvYy54bWysU02P2yAQvVfqf0DcE3/U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1920" w:type="dxa"/>
            <w:vMerge/>
          </w:tcPr>
          <w:p w:rsidR="00C84283" w:rsidRDefault="00C84283" w:rsidP="002E1379"/>
        </w:tc>
        <w:tc>
          <w:tcPr>
            <w:tcW w:w="4080" w:type="dxa"/>
          </w:tcPr>
          <w:p w:rsidR="00C84283" w:rsidRDefault="00C84283" w:rsidP="00F6682F">
            <w:pPr>
              <w:rPr>
                <w:sz w:val="20"/>
                <w:szCs w:val="20"/>
              </w:rPr>
            </w:pPr>
          </w:p>
        </w:tc>
      </w:tr>
    </w:tbl>
    <w:p w:rsidR="00035F21" w:rsidRPr="00741858" w:rsidRDefault="00035F21" w:rsidP="00035F21">
      <w:pPr>
        <w:jc w:val="center"/>
        <w:rPr>
          <w:b/>
          <w:sz w:val="28"/>
          <w:szCs w:val="28"/>
        </w:rPr>
      </w:pPr>
      <w:r w:rsidRPr="00741858">
        <w:rPr>
          <w:b/>
          <w:sz w:val="28"/>
          <w:szCs w:val="28"/>
        </w:rPr>
        <w:t>ПРИКАЗ</w:t>
      </w:r>
    </w:p>
    <w:p w:rsidR="00035F21" w:rsidRPr="00741858" w:rsidRDefault="00035F21" w:rsidP="00035F21">
      <w:pPr>
        <w:jc w:val="center"/>
        <w:rPr>
          <w:b/>
          <w:sz w:val="28"/>
          <w:szCs w:val="28"/>
        </w:rPr>
      </w:pPr>
    </w:p>
    <w:p w:rsidR="00035F21" w:rsidRPr="00741858" w:rsidRDefault="00035F21" w:rsidP="00035F21">
      <w:pPr>
        <w:rPr>
          <w:b/>
          <w:sz w:val="28"/>
          <w:szCs w:val="28"/>
        </w:rPr>
      </w:pPr>
      <w:r w:rsidRPr="00741858">
        <w:rPr>
          <w:b/>
          <w:sz w:val="28"/>
          <w:szCs w:val="28"/>
        </w:rPr>
        <w:t xml:space="preserve">от </w:t>
      </w:r>
      <w:r w:rsidR="002C4048">
        <w:rPr>
          <w:b/>
          <w:sz w:val="28"/>
          <w:szCs w:val="28"/>
        </w:rPr>
        <w:t>«01»</w:t>
      </w:r>
      <w:r w:rsidR="00DF72AE" w:rsidRPr="00741858">
        <w:rPr>
          <w:b/>
          <w:sz w:val="28"/>
          <w:szCs w:val="28"/>
        </w:rPr>
        <w:t xml:space="preserve"> </w:t>
      </w:r>
      <w:r w:rsidR="002C4048">
        <w:rPr>
          <w:b/>
          <w:sz w:val="28"/>
          <w:szCs w:val="28"/>
        </w:rPr>
        <w:t>июня</w:t>
      </w:r>
      <w:r w:rsidR="00DF72AE" w:rsidRPr="00741858">
        <w:rPr>
          <w:b/>
          <w:sz w:val="28"/>
          <w:szCs w:val="28"/>
        </w:rPr>
        <w:t xml:space="preserve"> </w:t>
      </w:r>
      <w:r w:rsidRPr="00741858">
        <w:rPr>
          <w:b/>
          <w:sz w:val="28"/>
          <w:szCs w:val="28"/>
        </w:rPr>
        <w:t>20</w:t>
      </w:r>
      <w:r w:rsidR="002C4048">
        <w:rPr>
          <w:b/>
          <w:sz w:val="28"/>
          <w:szCs w:val="28"/>
        </w:rPr>
        <w:t>23</w:t>
      </w:r>
      <w:r w:rsidRPr="00741858">
        <w:rPr>
          <w:b/>
          <w:sz w:val="28"/>
          <w:szCs w:val="28"/>
        </w:rPr>
        <w:t xml:space="preserve">                                  </w:t>
      </w:r>
      <w:r w:rsidR="00741858">
        <w:rPr>
          <w:b/>
          <w:sz w:val="28"/>
          <w:szCs w:val="28"/>
        </w:rPr>
        <w:t xml:space="preserve">             </w:t>
      </w:r>
      <w:r w:rsidRPr="00741858">
        <w:rPr>
          <w:b/>
          <w:sz w:val="28"/>
          <w:szCs w:val="28"/>
        </w:rPr>
        <w:t xml:space="preserve">                             </w:t>
      </w:r>
      <w:r w:rsidR="001516E1" w:rsidRPr="00741858">
        <w:rPr>
          <w:b/>
          <w:sz w:val="28"/>
          <w:szCs w:val="28"/>
        </w:rPr>
        <w:t xml:space="preserve">          </w:t>
      </w:r>
      <w:r w:rsidRPr="00741858">
        <w:rPr>
          <w:b/>
          <w:sz w:val="28"/>
          <w:szCs w:val="28"/>
        </w:rPr>
        <w:t xml:space="preserve"> № </w:t>
      </w:r>
      <w:r w:rsidR="00781BEA">
        <w:rPr>
          <w:b/>
          <w:sz w:val="28"/>
          <w:szCs w:val="28"/>
        </w:rPr>
        <w:t>158</w:t>
      </w:r>
      <w:bookmarkStart w:id="0" w:name="_GoBack"/>
      <w:bookmarkEnd w:id="0"/>
    </w:p>
    <w:p w:rsidR="00035F21" w:rsidRPr="00741858" w:rsidRDefault="00035F21" w:rsidP="00035F21">
      <w:pPr>
        <w:jc w:val="center"/>
        <w:rPr>
          <w:sz w:val="28"/>
          <w:szCs w:val="28"/>
        </w:rPr>
      </w:pPr>
      <w:r w:rsidRPr="00741858">
        <w:rPr>
          <w:sz w:val="28"/>
          <w:szCs w:val="28"/>
        </w:rPr>
        <w:t>с. Майма</w:t>
      </w:r>
    </w:p>
    <w:p w:rsidR="00DF72AE" w:rsidRPr="00741858" w:rsidRDefault="00DF72AE" w:rsidP="00035F21">
      <w:pPr>
        <w:jc w:val="center"/>
        <w:rPr>
          <w:sz w:val="28"/>
          <w:szCs w:val="28"/>
        </w:rPr>
      </w:pPr>
    </w:p>
    <w:p w:rsidR="00CE3F36" w:rsidRPr="00741858" w:rsidRDefault="00585BCE" w:rsidP="005451C1">
      <w:pPr>
        <w:jc w:val="center"/>
        <w:rPr>
          <w:b/>
          <w:bCs/>
          <w:sz w:val="28"/>
          <w:szCs w:val="28"/>
        </w:rPr>
      </w:pPr>
      <w:r w:rsidRPr="00741858">
        <w:rPr>
          <w:b/>
          <w:sz w:val="28"/>
          <w:szCs w:val="28"/>
        </w:rPr>
        <w:t>О</w:t>
      </w:r>
      <w:r w:rsidR="00067AD8" w:rsidRPr="00741858">
        <w:rPr>
          <w:b/>
          <w:sz w:val="28"/>
          <w:szCs w:val="28"/>
        </w:rPr>
        <w:t xml:space="preserve"> </w:t>
      </w:r>
      <w:r w:rsidR="00EB21E2" w:rsidRPr="00741858">
        <w:rPr>
          <w:b/>
          <w:sz w:val="28"/>
          <w:szCs w:val="28"/>
        </w:rPr>
        <w:t>контрактной служб</w:t>
      </w:r>
      <w:r w:rsidR="00741858" w:rsidRPr="00741858">
        <w:rPr>
          <w:b/>
          <w:sz w:val="28"/>
          <w:szCs w:val="28"/>
        </w:rPr>
        <w:t>е</w:t>
      </w:r>
    </w:p>
    <w:p w:rsidR="00035F21" w:rsidRPr="00741858" w:rsidRDefault="00035F21" w:rsidP="00035F21">
      <w:pPr>
        <w:rPr>
          <w:sz w:val="28"/>
          <w:szCs w:val="28"/>
        </w:rPr>
      </w:pPr>
    </w:p>
    <w:p w:rsidR="00035F21" w:rsidRPr="00741858" w:rsidRDefault="00741858" w:rsidP="00E33A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1858">
        <w:rPr>
          <w:rFonts w:ascii="Times New Roman" w:hAnsi="Times New Roman" w:cs="Times New Roman"/>
          <w:color w:val="auto"/>
          <w:sz w:val="28"/>
          <w:szCs w:val="28"/>
        </w:rPr>
        <w:t xml:space="preserve">В  соответствии с ч. 1 ст. 38 Федерального закона от 05.04.2013 N 44-ФЗ "О контрактной системе в сфере закупок товаров, работ, услуг для обеспечения государственных и муниципальных нужд", п. 2.1 </w:t>
      </w:r>
      <w:proofErr w:type="gramStart"/>
      <w:r w:rsidRPr="00741858">
        <w:rPr>
          <w:rFonts w:ascii="Times New Roman" w:hAnsi="Times New Roman" w:cs="Times New Roman"/>
          <w:color w:val="auto"/>
          <w:sz w:val="28"/>
          <w:szCs w:val="28"/>
        </w:rPr>
        <w:t>Типового положения, утвержденного Приказом Минфина России от 31.07.2020 N 158н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72AE" w:rsidRPr="00741858">
        <w:rPr>
          <w:rFonts w:ascii="Times New Roman" w:hAnsi="Times New Roman" w:cs="Times New Roman"/>
          <w:b/>
          <w:sz w:val="28"/>
          <w:szCs w:val="28"/>
        </w:rPr>
        <w:t>приказываю</w:t>
      </w:r>
      <w:proofErr w:type="gramEnd"/>
      <w:r w:rsidR="00E03E3A" w:rsidRPr="00741858">
        <w:rPr>
          <w:rFonts w:ascii="Times New Roman" w:hAnsi="Times New Roman" w:cs="Times New Roman"/>
          <w:sz w:val="28"/>
          <w:szCs w:val="28"/>
        </w:rPr>
        <w:t>:</w:t>
      </w:r>
    </w:p>
    <w:p w:rsidR="00E9790F" w:rsidRPr="00741858" w:rsidRDefault="00741858" w:rsidP="00E33A39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1858">
        <w:rPr>
          <w:rFonts w:ascii="Times New Roman" w:hAnsi="Times New Roman"/>
          <w:sz w:val="28"/>
          <w:szCs w:val="28"/>
        </w:rPr>
        <w:t>Утвердить состав созданной с 01.08.2019 г. контрактной службы в структуре административного отдела</w:t>
      </w:r>
      <w:r w:rsidR="00E9790F" w:rsidRPr="00741858">
        <w:rPr>
          <w:rFonts w:ascii="Times New Roman" w:hAnsi="Times New Roman"/>
          <w:sz w:val="28"/>
          <w:szCs w:val="28"/>
        </w:rPr>
        <w:t xml:space="preserve"> </w:t>
      </w:r>
      <w:r w:rsidR="00936D6E" w:rsidRPr="00741858">
        <w:rPr>
          <w:rFonts w:ascii="Times New Roman" w:hAnsi="Times New Roman"/>
          <w:sz w:val="28"/>
          <w:szCs w:val="28"/>
        </w:rPr>
        <w:t>в количестве 3 штатных единиц</w:t>
      </w:r>
      <w:r w:rsidR="00E9790F" w:rsidRPr="00741858">
        <w:rPr>
          <w:rFonts w:ascii="Times New Roman" w:hAnsi="Times New Roman"/>
          <w:sz w:val="28"/>
          <w:szCs w:val="28"/>
        </w:rPr>
        <w:t>, в том числе:</w:t>
      </w:r>
    </w:p>
    <w:p w:rsidR="00936D6E" w:rsidRPr="00741858" w:rsidRDefault="00B87FBA" w:rsidP="00E33A39">
      <w:pPr>
        <w:pStyle w:val="a6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1858">
        <w:rPr>
          <w:rFonts w:ascii="Times New Roman" w:hAnsi="Times New Roman"/>
          <w:sz w:val="28"/>
          <w:szCs w:val="28"/>
        </w:rPr>
        <w:t>Руководитель</w:t>
      </w:r>
      <w:r w:rsidR="00EB21E2" w:rsidRPr="00741858">
        <w:rPr>
          <w:rFonts w:ascii="Times New Roman" w:hAnsi="Times New Roman"/>
          <w:sz w:val="28"/>
          <w:szCs w:val="28"/>
        </w:rPr>
        <w:t xml:space="preserve"> в количестве 1 штатной единицы</w:t>
      </w:r>
      <w:r w:rsidR="0074185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741858">
        <w:rPr>
          <w:rFonts w:ascii="Times New Roman" w:hAnsi="Times New Roman"/>
          <w:sz w:val="28"/>
          <w:szCs w:val="28"/>
        </w:rPr>
        <w:t>Себешева</w:t>
      </w:r>
      <w:proofErr w:type="spellEnd"/>
      <w:r w:rsidR="00741858">
        <w:rPr>
          <w:rFonts w:ascii="Times New Roman" w:hAnsi="Times New Roman"/>
          <w:sz w:val="28"/>
          <w:szCs w:val="28"/>
        </w:rPr>
        <w:t xml:space="preserve"> Ю.А.</w:t>
      </w:r>
      <w:r w:rsidR="00936D6E" w:rsidRPr="00741858">
        <w:rPr>
          <w:rFonts w:ascii="Times New Roman" w:hAnsi="Times New Roman"/>
          <w:sz w:val="28"/>
          <w:szCs w:val="28"/>
        </w:rPr>
        <w:t>;</w:t>
      </w:r>
    </w:p>
    <w:p w:rsidR="00B87FBA" w:rsidRPr="00741858" w:rsidRDefault="00B87FBA" w:rsidP="00E33A39">
      <w:pPr>
        <w:pStyle w:val="a6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1858">
        <w:rPr>
          <w:rFonts w:ascii="Times New Roman" w:hAnsi="Times New Roman"/>
          <w:sz w:val="28"/>
          <w:szCs w:val="28"/>
        </w:rPr>
        <w:t>Контрактный управляющий в количестве 1 штатной единиц</w:t>
      </w:r>
      <w:proofErr w:type="gramStart"/>
      <w:r w:rsidRPr="00741858">
        <w:rPr>
          <w:rFonts w:ascii="Times New Roman" w:hAnsi="Times New Roman"/>
          <w:sz w:val="28"/>
          <w:szCs w:val="28"/>
        </w:rPr>
        <w:t>ы</w:t>
      </w:r>
      <w:r w:rsidR="00741858">
        <w:rPr>
          <w:rFonts w:ascii="Times New Roman" w:hAnsi="Times New Roman"/>
          <w:sz w:val="28"/>
          <w:szCs w:val="28"/>
        </w:rPr>
        <w:t>-</w:t>
      </w:r>
      <w:proofErr w:type="gramEnd"/>
      <w:r w:rsidR="00741858">
        <w:rPr>
          <w:rFonts w:ascii="Times New Roman" w:hAnsi="Times New Roman"/>
          <w:sz w:val="28"/>
          <w:szCs w:val="28"/>
        </w:rPr>
        <w:t xml:space="preserve"> Ленская Ю.А.</w:t>
      </w:r>
      <w:r w:rsidRPr="00741858">
        <w:rPr>
          <w:rFonts w:ascii="Times New Roman" w:hAnsi="Times New Roman"/>
          <w:sz w:val="28"/>
          <w:szCs w:val="28"/>
        </w:rPr>
        <w:t>;</w:t>
      </w:r>
    </w:p>
    <w:p w:rsidR="00EB21E2" w:rsidRPr="00741858" w:rsidRDefault="00EB21E2" w:rsidP="00E33A39">
      <w:pPr>
        <w:pStyle w:val="a6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1858">
        <w:rPr>
          <w:rFonts w:ascii="Times New Roman" w:hAnsi="Times New Roman"/>
          <w:sz w:val="28"/>
          <w:szCs w:val="28"/>
        </w:rPr>
        <w:t xml:space="preserve">Специалист </w:t>
      </w:r>
      <w:r w:rsidR="00B87FBA" w:rsidRPr="00741858">
        <w:rPr>
          <w:rFonts w:ascii="Times New Roman" w:hAnsi="Times New Roman"/>
          <w:sz w:val="28"/>
          <w:szCs w:val="28"/>
        </w:rPr>
        <w:t>по закупкам</w:t>
      </w:r>
      <w:r w:rsidR="000A0B73" w:rsidRPr="00741858">
        <w:rPr>
          <w:rFonts w:ascii="Times New Roman" w:hAnsi="Times New Roman"/>
          <w:sz w:val="28"/>
          <w:szCs w:val="28"/>
        </w:rPr>
        <w:t xml:space="preserve"> в количестве </w:t>
      </w:r>
      <w:r w:rsidR="00B87FBA" w:rsidRPr="00741858">
        <w:rPr>
          <w:rFonts w:ascii="Times New Roman" w:hAnsi="Times New Roman"/>
          <w:sz w:val="28"/>
          <w:szCs w:val="28"/>
        </w:rPr>
        <w:t>в количестве 1 штатной единицы</w:t>
      </w:r>
      <w:r w:rsidR="00741858">
        <w:rPr>
          <w:rFonts w:ascii="Times New Roman" w:hAnsi="Times New Roman"/>
          <w:sz w:val="28"/>
          <w:szCs w:val="28"/>
        </w:rPr>
        <w:t>-Акатьева А.А.</w:t>
      </w:r>
    </w:p>
    <w:p w:rsidR="00E9790F" w:rsidRPr="00741858" w:rsidRDefault="0030776F" w:rsidP="00E33A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790F" w:rsidRPr="0074185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Руководителю </w:t>
      </w:r>
      <w:proofErr w:type="spellStart"/>
      <w:r w:rsidR="00E9790F" w:rsidRPr="00741858">
        <w:rPr>
          <w:sz w:val="28"/>
          <w:szCs w:val="28"/>
        </w:rPr>
        <w:t>Себешев</w:t>
      </w:r>
      <w:r w:rsidR="00B87FBA" w:rsidRPr="00741858">
        <w:rPr>
          <w:sz w:val="28"/>
          <w:szCs w:val="28"/>
        </w:rPr>
        <w:t>ой</w:t>
      </w:r>
      <w:proofErr w:type="spellEnd"/>
      <w:r w:rsidR="00E9790F" w:rsidRPr="00741858">
        <w:rPr>
          <w:sz w:val="28"/>
          <w:szCs w:val="28"/>
        </w:rPr>
        <w:t xml:space="preserve"> Ю.А.</w:t>
      </w:r>
      <w:r w:rsidR="00EB21E2" w:rsidRPr="00741858">
        <w:rPr>
          <w:sz w:val="28"/>
          <w:szCs w:val="28"/>
        </w:rPr>
        <w:t xml:space="preserve"> </w:t>
      </w:r>
      <w:r w:rsidR="00E9790F" w:rsidRPr="00741858">
        <w:rPr>
          <w:sz w:val="28"/>
          <w:szCs w:val="28"/>
        </w:rPr>
        <w:t xml:space="preserve">организовать </w:t>
      </w:r>
      <w:r w:rsidR="00E33A39">
        <w:rPr>
          <w:sz w:val="28"/>
          <w:szCs w:val="28"/>
        </w:rPr>
        <w:t xml:space="preserve">постоянный </w:t>
      </w:r>
      <w:r w:rsidR="00741858">
        <w:rPr>
          <w:sz w:val="28"/>
          <w:szCs w:val="28"/>
        </w:rPr>
        <w:t xml:space="preserve">контроль </w:t>
      </w:r>
      <w:r w:rsidR="00E33A39">
        <w:rPr>
          <w:sz w:val="28"/>
          <w:szCs w:val="28"/>
        </w:rPr>
        <w:t xml:space="preserve">над соблюдением подчиненными работниками </w:t>
      </w:r>
      <w:r w:rsidR="00E9790F" w:rsidRPr="00741858">
        <w:rPr>
          <w:sz w:val="28"/>
          <w:szCs w:val="28"/>
        </w:rPr>
        <w:t>должностны</w:t>
      </w:r>
      <w:r w:rsidR="00E33A39">
        <w:rPr>
          <w:sz w:val="28"/>
          <w:szCs w:val="28"/>
        </w:rPr>
        <w:t>х</w:t>
      </w:r>
      <w:r w:rsidR="00E9790F" w:rsidRPr="00741858">
        <w:rPr>
          <w:sz w:val="28"/>
          <w:szCs w:val="28"/>
        </w:rPr>
        <w:t xml:space="preserve"> обязанност</w:t>
      </w:r>
      <w:r w:rsidR="00E33A39">
        <w:rPr>
          <w:sz w:val="28"/>
          <w:szCs w:val="28"/>
        </w:rPr>
        <w:t>ей, требований законодательства Российской Федерации, в том числе антикоррупционного</w:t>
      </w:r>
      <w:r w:rsidR="00E9790F" w:rsidRPr="00741858">
        <w:rPr>
          <w:sz w:val="28"/>
          <w:szCs w:val="28"/>
        </w:rPr>
        <w:t>.</w:t>
      </w:r>
    </w:p>
    <w:p w:rsidR="000A0B73" w:rsidRPr="00741858" w:rsidRDefault="0030776F" w:rsidP="00E33A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0B73" w:rsidRPr="00741858">
        <w:rPr>
          <w:sz w:val="28"/>
          <w:szCs w:val="28"/>
        </w:rPr>
        <w:t>. Утвердить прилагаем</w:t>
      </w:r>
      <w:r w:rsidR="00B87FBA" w:rsidRPr="00741858">
        <w:rPr>
          <w:sz w:val="28"/>
          <w:szCs w:val="28"/>
        </w:rPr>
        <w:t>ое</w:t>
      </w:r>
      <w:r w:rsidR="000A0B73" w:rsidRPr="00741858">
        <w:rPr>
          <w:sz w:val="28"/>
          <w:szCs w:val="28"/>
        </w:rPr>
        <w:t xml:space="preserve"> к настоящему приказу Положение о контрактной службе Бюджетного учреждения здравоохранения Республики Алтай «Майминская районная больница» (приложение № 1).</w:t>
      </w:r>
    </w:p>
    <w:p w:rsidR="00E33A39" w:rsidRDefault="0030776F" w:rsidP="00E33A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3A39" w:rsidRPr="00E33A39">
        <w:rPr>
          <w:sz w:val="28"/>
          <w:szCs w:val="28"/>
        </w:rPr>
        <w:t>. Признать приказ БУЗ РА «Майминская РБ» от 2</w:t>
      </w:r>
      <w:r>
        <w:rPr>
          <w:sz w:val="28"/>
          <w:szCs w:val="28"/>
        </w:rPr>
        <w:t>9</w:t>
      </w:r>
      <w:r w:rsidR="00E33A39" w:rsidRPr="00E33A39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E33A39" w:rsidRPr="00E33A39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E33A39" w:rsidRPr="00E33A39">
        <w:rPr>
          <w:sz w:val="28"/>
          <w:szCs w:val="28"/>
        </w:rPr>
        <w:t xml:space="preserve"> года № 2</w:t>
      </w:r>
      <w:r>
        <w:rPr>
          <w:sz w:val="28"/>
          <w:szCs w:val="28"/>
        </w:rPr>
        <w:t>09</w:t>
      </w:r>
      <w:r w:rsidR="00E33A39" w:rsidRPr="00E33A39">
        <w:rPr>
          <w:sz w:val="28"/>
          <w:szCs w:val="28"/>
        </w:rPr>
        <w:t xml:space="preserve"> «</w:t>
      </w:r>
      <w:r w:rsidRPr="0030776F">
        <w:rPr>
          <w:sz w:val="28"/>
          <w:szCs w:val="28"/>
        </w:rPr>
        <w:t>О создании контрактной службы</w:t>
      </w:r>
      <w:r w:rsidR="00E33A39" w:rsidRPr="00E33A39">
        <w:rPr>
          <w:sz w:val="28"/>
          <w:szCs w:val="28"/>
        </w:rPr>
        <w:t xml:space="preserve">», приказ БУЗ РА «Майминская РБ» от </w:t>
      </w:r>
      <w:r>
        <w:rPr>
          <w:sz w:val="28"/>
          <w:szCs w:val="28"/>
        </w:rPr>
        <w:t>16</w:t>
      </w:r>
      <w:r w:rsidR="00E33A39" w:rsidRPr="00E33A3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E33A39" w:rsidRPr="00E33A39">
        <w:rPr>
          <w:sz w:val="28"/>
          <w:szCs w:val="28"/>
        </w:rPr>
        <w:t>ября 20</w:t>
      </w:r>
      <w:r>
        <w:rPr>
          <w:sz w:val="28"/>
          <w:szCs w:val="28"/>
        </w:rPr>
        <w:t>22</w:t>
      </w:r>
      <w:r w:rsidR="00E33A39" w:rsidRPr="00E33A3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423</w:t>
      </w:r>
      <w:r w:rsidR="00E33A39" w:rsidRPr="00E33A39">
        <w:rPr>
          <w:sz w:val="28"/>
          <w:szCs w:val="28"/>
        </w:rPr>
        <w:t xml:space="preserve"> «</w:t>
      </w:r>
      <w:r w:rsidRPr="0030776F">
        <w:rPr>
          <w:sz w:val="28"/>
          <w:szCs w:val="28"/>
        </w:rPr>
        <w:t>О составе контрактной службы</w:t>
      </w:r>
      <w:r w:rsidR="00E33A39" w:rsidRPr="00E33A39">
        <w:rPr>
          <w:sz w:val="28"/>
          <w:szCs w:val="28"/>
        </w:rPr>
        <w:t xml:space="preserve"> утратившими силу.</w:t>
      </w:r>
    </w:p>
    <w:p w:rsidR="00FD364F" w:rsidRPr="00741858" w:rsidRDefault="006E112A" w:rsidP="00E33A39">
      <w:pPr>
        <w:ind w:firstLine="720"/>
        <w:jc w:val="both"/>
        <w:rPr>
          <w:b/>
          <w:sz w:val="28"/>
          <w:szCs w:val="28"/>
        </w:rPr>
      </w:pPr>
      <w:r w:rsidRPr="00741858">
        <w:rPr>
          <w:sz w:val="28"/>
          <w:szCs w:val="28"/>
        </w:rPr>
        <w:t>5</w:t>
      </w:r>
      <w:r w:rsidR="00FD364F" w:rsidRPr="00741858">
        <w:rPr>
          <w:sz w:val="28"/>
          <w:szCs w:val="28"/>
        </w:rPr>
        <w:t xml:space="preserve">. </w:t>
      </w:r>
      <w:proofErr w:type="gramStart"/>
      <w:r w:rsidR="00FD364F" w:rsidRPr="00741858">
        <w:rPr>
          <w:sz w:val="28"/>
          <w:szCs w:val="28"/>
        </w:rPr>
        <w:t>Контроль за</w:t>
      </w:r>
      <w:proofErr w:type="gramEnd"/>
      <w:r w:rsidR="00FD364F" w:rsidRPr="00741858">
        <w:rPr>
          <w:sz w:val="28"/>
          <w:szCs w:val="28"/>
        </w:rPr>
        <w:t xml:space="preserve"> исполнением настоящего Приказа </w:t>
      </w:r>
      <w:r w:rsidR="00A74E8E" w:rsidRPr="00741858">
        <w:rPr>
          <w:sz w:val="28"/>
          <w:szCs w:val="28"/>
        </w:rPr>
        <w:t>оставляю за собой</w:t>
      </w:r>
      <w:r w:rsidR="004B498C" w:rsidRPr="00741858">
        <w:rPr>
          <w:sz w:val="28"/>
          <w:szCs w:val="28"/>
        </w:rPr>
        <w:t>.</w:t>
      </w:r>
    </w:p>
    <w:p w:rsidR="008D7E55" w:rsidRPr="00741858" w:rsidRDefault="008D7E55" w:rsidP="00FD364F">
      <w:pPr>
        <w:rPr>
          <w:sz w:val="28"/>
          <w:szCs w:val="28"/>
        </w:rPr>
      </w:pPr>
    </w:p>
    <w:p w:rsidR="00FD364F" w:rsidRPr="00741858" w:rsidRDefault="00FD364F" w:rsidP="00FD364F">
      <w:pPr>
        <w:rPr>
          <w:sz w:val="28"/>
          <w:szCs w:val="28"/>
        </w:rPr>
      </w:pPr>
    </w:p>
    <w:p w:rsidR="002258DB" w:rsidRPr="00741858" w:rsidRDefault="002258DB" w:rsidP="002258DB">
      <w:pPr>
        <w:rPr>
          <w:sz w:val="28"/>
          <w:szCs w:val="28"/>
        </w:rPr>
      </w:pPr>
      <w:r w:rsidRPr="00741858">
        <w:rPr>
          <w:sz w:val="28"/>
          <w:szCs w:val="28"/>
        </w:rPr>
        <w:t xml:space="preserve">Главный врач                                          </w:t>
      </w:r>
      <w:r w:rsidR="00AB59C5" w:rsidRPr="00741858">
        <w:rPr>
          <w:sz w:val="28"/>
          <w:szCs w:val="28"/>
        </w:rPr>
        <w:t xml:space="preserve">             </w:t>
      </w:r>
      <w:r w:rsidRPr="00741858">
        <w:rPr>
          <w:sz w:val="28"/>
          <w:szCs w:val="28"/>
        </w:rPr>
        <w:t xml:space="preserve">                          </w:t>
      </w:r>
      <w:r w:rsidR="0030776F">
        <w:rPr>
          <w:sz w:val="28"/>
          <w:szCs w:val="28"/>
        </w:rPr>
        <w:t>Е</w:t>
      </w:r>
      <w:r w:rsidRPr="00741858">
        <w:rPr>
          <w:sz w:val="28"/>
          <w:szCs w:val="28"/>
        </w:rPr>
        <w:t>.</w:t>
      </w:r>
      <w:r w:rsidR="0030776F">
        <w:rPr>
          <w:sz w:val="28"/>
          <w:szCs w:val="28"/>
        </w:rPr>
        <w:t>А</w:t>
      </w:r>
      <w:r w:rsidRPr="00741858">
        <w:rPr>
          <w:sz w:val="28"/>
          <w:szCs w:val="28"/>
        </w:rPr>
        <w:t xml:space="preserve">. </w:t>
      </w:r>
      <w:r w:rsidR="0030776F">
        <w:rPr>
          <w:sz w:val="28"/>
          <w:szCs w:val="28"/>
        </w:rPr>
        <w:t>Сараева</w:t>
      </w:r>
    </w:p>
    <w:p w:rsidR="00B87FBA" w:rsidRDefault="00B87FBA" w:rsidP="002258DB">
      <w:pPr>
        <w:rPr>
          <w:sz w:val="20"/>
          <w:szCs w:val="20"/>
        </w:rPr>
      </w:pPr>
    </w:p>
    <w:p w:rsidR="0030776F" w:rsidRDefault="0030776F" w:rsidP="002258DB">
      <w:pPr>
        <w:rPr>
          <w:sz w:val="20"/>
          <w:szCs w:val="20"/>
        </w:rPr>
      </w:pPr>
    </w:p>
    <w:p w:rsidR="00B87FBA" w:rsidRDefault="00B87FBA" w:rsidP="002258DB">
      <w:pPr>
        <w:rPr>
          <w:sz w:val="20"/>
          <w:szCs w:val="20"/>
        </w:rPr>
      </w:pPr>
    </w:p>
    <w:p w:rsidR="002C4048" w:rsidRDefault="002C4048" w:rsidP="002258DB">
      <w:pPr>
        <w:rPr>
          <w:sz w:val="20"/>
          <w:szCs w:val="20"/>
        </w:rPr>
      </w:pPr>
    </w:p>
    <w:p w:rsidR="0005426F" w:rsidRPr="00562136" w:rsidRDefault="00562136" w:rsidP="002258DB">
      <w:pPr>
        <w:rPr>
          <w:sz w:val="20"/>
          <w:szCs w:val="20"/>
        </w:rPr>
      </w:pPr>
      <w:r>
        <w:rPr>
          <w:sz w:val="20"/>
          <w:szCs w:val="20"/>
        </w:rPr>
        <w:t>и</w:t>
      </w:r>
      <w:r w:rsidR="002258DB" w:rsidRPr="00562136">
        <w:rPr>
          <w:sz w:val="20"/>
          <w:szCs w:val="20"/>
        </w:rPr>
        <w:t xml:space="preserve">сп. </w:t>
      </w:r>
      <w:r w:rsidR="0005426F">
        <w:rPr>
          <w:sz w:val="20"/>
          <w:szCs w:val="20"/>
        </w:rPr>
        <w:t>Тулебаев С</w:t>
      </w:r>
      <w:r w:rsidR="0005426F" w:rsidRPr="00562136">
        <w:rPr>
          <w:sz w:val="20"/>
          <w:szCs w:val="20"/>
        </w:rPr>
        <w:t>.</w:t>
      </w:r>
      <w:r w:rsidR="0005426F">
        <w:rPr>
          <w:sz w:val="20"/>
          <w:szCs w:val="20"/>
        </w:rPr>
        <w:t>Д</w:t>
      </w:r>
      <w:r w:rsidR="0005426F" w:rsidRPr="00562136">
        <w:rPr>
          <w:sz w:val="20"/>
          <w:szCs w:val="20"/>
        </w:rPr>
        <w:t>.</w:t>
      </w:r>
    </w:p>
    <w:p w:rsidR="004414FD" w:rsidRDefault="004414FD" w:rsidP="004414FD">
      <w:pPr>
        <w:ind w:left="5874"/>
        <w:rPr>
          <w:sz w:val="18"/>
          <w:shd w:val="clear" w:color="auto" w:fill="FFFFFF"/>
        </w:rPr>
      </w:pPr>
      <w:r>
        <w:rPr>
          <w:sz w:val="18"/>
          <w:shd w:val="clear" w:color="auto" w:fill="FFFFFF"/>
        </w:rPr>
        <w:lastRenderedPageBreak/>
        <w:t>Приложение № 1</w:t>
      </w:r>
    </w:p>
    <w:p w:rsidR="004414FD" w:rsidRDefault="004414FD" w:rsidP="004414FD">
      <w:pPr>
        <w:widowControl w:val="0"/>
        <w:autoSpaceDE w:val="0"/>
        <w:autoSpaceDN w:val="0"/>
        <w:adjustRightInd w:val="0"/>
        <w:ind w:left="5874" w:right="-580"/>
        <w:rPr>
          <w:b/>
          <w:bCs/>
        </w:rPr>
      </w:pPr>
      <w:r>
        <w:rPr>
          <w:sz w:val="18"/>
          <w:shd w:val="clear" w:color="auto" w:fill="FFFFFF"/>
        </w:rPr>
        <w:t>к приказу БУЗ РА «Майминская РБ»</w:t>
      </w:r>
      <w:r>
        <w:rPr>
          <w:sz w:val="18"/>
          <w:shd w:val="clear" w:color="auto" w:fill="FFFFFF"/>
        </w:rPr>
        <w:br/>
        <w:t xml:space="preserve">№ </w:t>
      </w:r>
      <w:r w:rsidR="001C0499">
        <w:rPr>
          <w:sz w:val="18"/>
          <w:shd w:val="clear" w:color="auto" w:fill="FFFFFF"/>
        </w:rPr>
        <w:t>___</w:t>
      </w:r>
      <w:r>
        <w:rPr>
          <w:sz w:val="18"/>
          <w:shd w:val="clear" w:color="auto" w:fill="FFFFFF"/>
        </w:rPr>
        <w:t xml:space="preserve"> от «</w:t>
      </w:r>
      <w:r w:rsidR="001C0499">
        <w:rPr>
          <w:sz w:val="18"/>
          <w:shd w:val="clear" w:color="auto" w:fill="FFFFFF"/>
        </w:rPr>
        <w:t>____</w:t>
      </w:r>
      <w:r>
        <w:rPr>
          <w:sz w:val="18"/>
          <w:shd w:val="clear" w:color="auto" w:fill="FFFFFF"/>
        </w:rPr>
        <w:t xml:space="preserve">» </w:t>
      </w:r>
      <w:r w:rsidR="001C0499">
        <w:rPr>
          <w:sz w:val="18"/>
          <w:shd w:val="clear" w:color="auto" w:fill="FFFFFF"/>
        </w:rPr>
        <w:t>_____________</w:t>
      </w:r>
      <w:r>
        <w:rPr>
          <w:sz w:val="18"/>
          <w:shd w:val="clear" w:color="auto" w:fill="FFFFFF"/>
        </w:rPr>
        <w:t xml:space="preserve"> 20</w:t>
      </w:r>
      <w:r w:rsidR="0030776F">
        <w:rPr>
          <w:sz w:val="18"/>
          <w:shd w:val="clear" w:color="auto" w:fill="FFFFFF"/>
        </w:rPr>
        <w:t>23</w:t>
      </w:r>
      <w:r>
        <w:rPr>
          <w:sz w:val="18"/>
          <w:shd w:val="clear" w:color="auto" w:fill="FFFFFF"/>
        </w:rPr>
        <w:t xml:space="preserve"> г.</w:t>
      </w:r>
    </w:p>
    <w:p w:rsidR="004414FD" w:rsidRDefault="004414FD" w:rsidP="004414FD">
      <w:pPr>
        <w:widowControl w:val="0"/>
        <w:autoSpaceDE w:val="0"/>
        <w:autoSpaceDN w:val="0"/>
        <w:adjustRightInd w:val="0"/>
        <w:ind w:right="-580"/>
        <w:jc w:val="center"/>
        <w:rPr>
          <w:b/>
          <w:bCs/>
        </w:rPr>
      </w:pPr>
    </w:p>
    <w:p w:rsidR="00F343A1" w:rsidRDefault="00F343A1" w:rsidP="00F343A1">
      <w:pPr>
        <w:pStyle w:val="ConsPlusNormal"/>
        <w:ind w:firstLine="540"/>
        <w:jc w:val="both"/>
      </w:pPr>
    </w:p>
    <w:p w:rsidR="00E452CF" w:rsidRDefault="00E452CF" w:rsidP="00E452C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>
        <w:rPr>
          <w:rFonts w:ascii="Times New Roman CYR" w:hAnsi="Times New Roman CYR" w:cs="Times New Roman CYR"/>
          <w:b/>
          <w:bCs/>
          <w:color w:val="26282F"/>
        </w:rPr>
        <w:t xml:space="preserve">Положение </w:t>
      </w:r>
      <w:r w:rsidR="00B87FBA">
        <w:rPr>
          <w:rFonts w:ascii="Times New Roman CYR" w:hAnsi="Times New Roman CYR" w:cs="Times New Roman CYR"/>
          <w:b/>
          <w:bCs/>
          <w:color w:val="26282F"/>
        </w:rPr>
        <w:t xml:space="preserve">о </w:t>
      </w:r>
      <w:r w:rsidRPr="005421CF">
        <w:rPr>
          <w:rFonts w:ascii="Times New Roman CYR" w:hAnsi="Times New Roman CYR" w:cs="Times New Roman CYR"/>
          <w:b/>
          <w:bCs/>
          <w:color w:val="26282F"/>
        </w:rPr>
        <w:t>контрактной службе</w:t>
      </w:r>
      <w:r>
        <w:rPr>
          <w:rFonts w:ascii="Times New Roman CYR" w:hAnsi="Times New Roman CYR" w:cs="Times New Roman CYR"/>
          <w:b/>
          <w:bCs/>
          <w:color w:val="26282F"/>
        </w:rPr>
        <w:t xml:space="preserve"> </w:t>
      </w:r>
    </w:p>
    <w:p w:rsidR="00E452CF" w:rsidRDefault="00E452CF" w:rsidP="00E452C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>
        <w:rPr>
          <w:rFonts w:ascii="Times New Roman CYR" w:hAnsi="Times New Roman CYR" w:cs="Times New Roman CYR"/>
          <w:b/>
          <w:bCs/>
          <w:color w:val="26282F"/>
        </w:rPr>
        <w:t xml:space="preserve">Бюджетного учреждения здравоохранения Республики Алтай </w:t>
      </w:r>
    </w:p>
    <w:p w:rsidR="00E452CF" w:rsidRPr="005421CF" w:rsidRDefault="00E452CF" w:rsidP="00E452C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>
        <w:rPr>
          <w:rFonts w:ascii="Times New Roman CYR" w:hAnsi="Times New Roman CYR" w:cs="Times New Roman CYR"/>
          <w:b/>
          <w:bCs/>
          <w:color w:val="26282F"/>
        </w:rPr>
        <w:t>«Майминская районная больница»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  <w:rPr>
          <w:b/>
        </w:rPr>
      </w:pPr>
      <w:r w:rsidRPr="009A32EF">
        <w:rPr>
          <w:b/>
          <w:lang w:val="en-US"/>
        </w:rPr>
        <w:t>I</w:t>
      </w:r>
      <w:r w:rsidRPr="009A32EF">
        <w:rPr>
          <w:b/>
        </w:rPr>
        <w:t>. Общие положения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  <w:rPr>
          <w:b/>
        </w:rPr>
      </w:pP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 xml:space="preserve">1. Настоящее положение устанавливает правила организации </w:t>
      </w:r>
      <w:proofErr w:type="gramStart"/>
      <w:r w:rsidRPr="009A32EF">
        <w:t xml:space="preserve">деятельности контрактной службы </w:t>
      </w:r>
      <w:r>
        <w:t>б</w:t>
      </w:r>
      <w:r w:rsidRPr="007103C7">
        <w:t>юджетного учреждения здравоохранения Республики</w:t>
      </w:r>
      <w:proofErr w:type="gramEnd"/>
      <w:r w:rsidRPr="007103C7">
        <w:t xml:space="preserve"> Алтай «Майминская районная больница»</w:t>
      </w:r>
      <w:r w:rsidRPr="009A32EF">
        <w:t xml:space="preserve"> (далее - Контрактная служба) при планировании и осуществлении </w:t>
      </w:r>
      <w:r>
        <w:t>БУЗ РА «Майминская РБ»</w:t>
      </w:r>
      <w:r w:rsidRPr="009A32EF">
        <w:t xml:space="preserve"> (далее - Заказчик) закупок товаров, работ, услуг для обеспечения государственных нужд.</w:t>
      </w:r>
    </w:p>
    <w:p w:rsidR="002C4048" w:rsidRPr="009A32EF" w:rsidRDefault="002C4048" w:rsidP="002C4048">
      <w:pPr>
        <w:jc w:val="both"/>
      </w:pPr>
      <w:r w:rsidRPr="009A32EF">
        <w:t xml:space="preserve">2. Контрактная служба руководствуется Федеральным законом от 05.04.2013 </w:t>
      </w:r>
      <w:r w:rsidRPr="009A32EF">
        <w:rPr>
          <w:lang w:val="en-US"/>
        </w:rPr>
        <w:t>N</w:t>
      </w:r>
      <w:r w:rsidRPr="009A32EF"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Pr="009A32EF">
        <w:rPr>
          <w:lang w:val="en-US"/>
        </w:rPr>
        <w:t>N</w:t>
      </w:r>
      <w:r w:rsidRPr="009A32EF">
        <w:t xml:space="preserve"> 44-ФЗ), гражданским и бюджетным законодательством, иными нормативными правовыми актами Российской Федерации и настоящим Положением о контрактной службе (далее - Положение).</w:t>
      </w:r>
    </w:p>
    <w:p w:rsidR="002C4048" w:rsidRPr="009A32EF" w:rsidRDefault="002C4048" w:rsidP="002C4048">
      <w:pPr>
        <w:jc w:val="both"/>
      </w:pPr>
      <w:r w:rsidRPr="009A32EF">
        <w:t>3. Основными принципами создания и функционирования Контрактной службы при планировании и осуществлении закупок являются:</w:t>
      </w:r>
    </w:p>
    <w:p w:rsidR="002C4048" w:rsidRPr="009A32EF" w:rsidRDefault="002C4048" w:rsidP="002C4048">
      <w:pPr>
        <w:jc w:val="both"/>
      </w:pPr>
      <w:r w:rsidRPr="009A32EF">
        <w:t>3.1. Привлечение квалифицированных специалистов, обладающих теоретическими и практическими знаниями и навыками в сфере закупок.</w:t>
      </w:r>
    </w:p>
    <w:p w:rsidR="002C4048" w:rsidRPr="009A32EF" w:rsidRDefault="002C4048" w:rsidP="002C4048">
      <w:pPr>
        <w:jc w:val="both"/>
      </w:pPr>
      <w:r w:rsidRPr="009A32EF">
        <w:t>3.2. Свободный доступ к информации о совершаемых Контрактной службой действиях, направленных на обеспечение государственных нужд, в том числе о способах определения поставщика и результатах процедур.</w:t>
      </w:r>
    </w:p>
    <w:p w:rsidR="002C4048" w:rsidRPr="009A32EF" w:rsidRDefault="002C4048" w:rsidP="002C4048">
      <w:pPr>
        <w:jc w:val="both"/>
      </w:pPr>
      <w:r w:rsidRPr="009A32EF">
        <w:t>3.3. Заключение контрактов на условиях, обеспечивающих наиболее эффективное достижение заданных результатов обеспечения государственных нужд.</w:t>
      </w:r>
    </w:p>
    <w:p w:rsidR="002C4048" w:rsidRPr="009A32EF" w:rsidRDefault="002C4048" w:rsidP="002C4048">
      <w:pPr>
        <w:jc w:val="both"/>
      </w:pPr>
      <w:r w:rsidRPr="009A32EF">
        <w:t>3.4. Достижение Заказчиком заданных результатов обеспечения государственных нужд.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  <w:rPr>
          <w:b/>
        </w:rPr>
      </w:pPr>
    </w:p>
    <w:p w:rsidR="002C4048" w:rsidRPr="009A32EF" w:rsidRDefault="002C4048" w:rsidP="002C4048">
      <w:pPr>
        <w:autoSpaceDE w:val="0"/>
        <w:autoSpaceDN w:val="0"/>
        <w:adjustRightInd w:val="0"/>
        <w:jc w:val="both"/>
        <w:rPr>
          <w:b/>
        </w:rPr>
      </w:pPr>
      <w:r w:rsidRPr="009A32EF">
        <w:rPr>
          <w:b/>
          <w:lang w:val="en-US"/>
        </w:rPr>
        <w:t>II</w:t>
      </w:r>
      <w:r w:rsidRPr="009A32EF">
        <w:rPr>
          <w:b/>
        </w:rPr>
        <w:t>. Функции и полномочия контрактной службы, ее руководителя и работников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  <w:rPr>
          <w:b/>
        </w:rPr>
      </w:pP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 xml:space="preserve">4. Контрактная служба в силу ч. 4 ст. 38 Закона </w:t>
      </w:r>
      <w:r w:rsidRPr="009A32EF">
        <w:rPr>
          <w:lang w:val="en-US"/>
        </w:rPr>
        <w:t>N</w:t>
      </w:r>
      <w:r w:rsidRPr="009A32EF">
        <w:t xml:space="preserve"> 44-ФЗ выполняет функции при планировании, организации, осуществлении закупок, заключении, исполнении, изменении и расторжении контрактов.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 xml:space="preserve">5. </w:t>
      </w:r>
      <w:r w:rsidRPr="007103C7">
        <w:rPr>
          <w:b/>
        </w:rPr>
        <w:t>При планировании закупок</w:t>
      </w:r>
      <w:r w:rsidRPr="009A32EF">
        <w:t xml:space="preserve"> Контрактная служба осуществляет следующие функции и полномочия: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>5.1. Разработка, обеспечение утверждения плана-графика, подготовка изменений для внесения в план-график (при необходимости таких изменений).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>5.2. Размещение в ЕИС плана-графика и внесенных в него изменений.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>5.3. Организация и участие в консультациях с поставщиками (подрядчиками, исполнителями)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нужд.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>5.4. Организация общественного обсуждения закупок (при необходимости).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>5.5. Нормирование в сфере закупок.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 xml:space="preserve">6. </w:t>
      </w:r>
      <w:r w:rsidRPr="007103C7">
        <w:rPr>
          <w:b/>
        </w:rPr>
        <w:t>При проведении закупок</w:t>
      </w:r>
      <w:r w:rsidRPr="009A32EF">
        <w:t xml:space="preserve"> Контрактная служба осуществляет следующие функции и полномочия: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>6.1. Выбор способа закупки.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lastRenderedPageBreak/>
        <w:t>6.2. Проведение закрытых конкурентных способов определения поставщиков (подрядчиков, исполнителей) в случаях, предусмотренных ч. 11, 12 ст. 24 Закона N 44-ФЗ, по согласованию с федеральным органом исполнительной власти, уполномоченным Правительством РФ на осуществление данных функций (если такое согласование необходимо).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>6.3. Подготовка и размещение в ЕИС извещений об осуществлении закупок, документации о закупках (если она предусмотрена Законом N 44-ФЗ), проектов контрактов. Подготовка и направление приглашений принять участие в определении поставщиков (подрядчиков, исполнителей).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>6.4. Подготовка описания объекта закупки.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>6.5. Подготовка и размещение в ЕИС извещений об отмене определения поставщика (подрядчика, исполнителя), изменений в извещении и (или) документации о закупке (если она предусмотрена Законом N 44-ФЗ).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>6.6. Определение и обоснование НМЦК, а в случае закупок с неизвестным объемом - определение начальной цены единицы товара (работы, услуги), начальной суммы цен указанных единиц, максимального значения цены контракта.</w:t>
      </w:r>
    </w:p>
    <w:p w:rsidR="002C4048" w:rsidRDefault="002C4048" w:rsidP="002C4048">
      <w:pPr>
        <w:autoSpaceDE w:val="0"/>
        <w:autoSpaceDN w:val="0"/>
        <w:adjustRightInd w:val="0"/>
        <w:jc w:val="both"/>
        <w:rPr>
          <w:b/>
          <w:u w:val="single"/>
        </w:rPr>
      </w:pPr>
      <w:proofErr w:type="gramStart"/>
      <w:r w:rsidRPr="00400F8B">
        <w:t xml:space="preserve">6.7. </w:t>
      </w:r>
      <w:r w:rsidRPr="00400F8B">
        <w:rPr>
          <w:b/>
          <w:u w:val="single"/>
        </w:rPr>
        <w:t xml:space="preserve"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контракта, с соблюдением принципа эффективности использования бюджетных средств установленного ст. 34 БК РФ </w:t>
      </w:r>
      <w:proofErr w:type="gramEnd"/>
    </w:p>
    <w:p w:rsidR="002C4048" w:rsidRDefault="002C4048" w:rsidP="002C404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C4048" w:rsidRPr="00400F8B" w:rsidRDefault="002C4048" w:rsidP="002C4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Ко</w:t>
      </w:r>
      <w:r w:rsidRPr="00400F8B">
        <w:rPr>
          <w:sz w:val="20"/>
          <w:szCs w:val="20"/>
        </w:rPr>
        <w:t>нтракт, заключаем</w:t>
      </w:r>
      <w:r>
        <w:rPr>
          <w:sz w:val="20"/>
          <w:szCs w:val="20"/>
        </w:rPr>
        <w:t>ый</w:t>
      </w:r>
      <w:r w:rsidRPr="00400F8B">
        <w:rPr>
          <w:sz w:val="20"/>
          <w:szCs w:val="20"/>
        </w:rPr>
        <w:t xml:space="preserve"> с единственным поставщиком </w:t>
      </w:r>
      <w:r>
        <w:rPr>
          <w:sz w:val="20"/>
          <w:szCs w:val="20"/>
        </w:rPr>
        <w:t xml:space="preserve">это контракт (договор) заключаемый согласно </w:t>
      </w:r>
      <w:r w:rsidRPr="00400F8B">
        <w:rPr>
          <w:sz w:val="20"/>
          <w:szCs w:val="20"/>
        </w:rPr>
        <w:t>ст. 93, Федеральн</w:t>
      </w:r>
      <w:r>
        <w:rPr>
          <w:sz w:val="20"/>
          <w:szCs w:val="20"/>
        </w:rPr>
        <w:t>ого</w:t>
      </w:r>
      <w:r w:rsidRPr="00400F8B">
        <w:rPr>
          <w:sz w:val="20"/>
          <w:szCs w:val="20"/>
        </w:rPr>
        <w:t xml:space="preserve"> закон</w:t>
      </w:r>
      <w:r>
        <w:rPr>
          <w:sz w:val="20"/>
          <w:szCs w:val="20"/>
        </w:rPr>
        <w:t>а</w:t>
      </w:r>
      <w:r w:rsidRPr="00400F8B">
        <w:rPr>
          <w:sz w:val="20"/>
          <w:szCs w:val="20"/>
        </w:rPr>
        <w:t xml:space="preserve"> от 05.04.2013 N 44-ФЗ</w:t>
      </w:r>
      <w:r>
        <w:rPr>
          <w:sz w:val="20"/>
          <w:szCs w:val="20"/>
        </w:rPr>
        <w:t>, например договор</w:t>
      </w:r>
      <w:r w:rsidRPr="00400F8B">
        <w:rPr>
          <w:sz w:val="20"/>
          <w:szCs w:val="20"/>
        </w:rPr>
        <w:t>, заключаем</w:t>
      </w:r>
      <w:r>
        <w:rPr>
          <w:sz w:val="20"/>
          <w:szCs w:val="20"/>
        </w:rPr>
        <w:t xml:space="preserve">ый с </w:t>
      </w:r>
      <w:r w:rsidRPr="00400F8B">
        <w:rPr>
          <w:sz w:val="20"/>
          <w:szCs w:val="20"/>
        </w:rPr>
        <w:t>поставщиком</w:t>
      </w:r>
      <w:r>
        <w:rPr>
          <w:sz w:val="20"/>
          <w:szCs w:val="20"/>
        </w:rPr>
        <w:t xml:space="preserve"> без проведения торгов по пункту 4 указанной статьи, с условием о об оплате из средств бюджетов разных уровней, кроме средств от приносящей доход деятельности (в этом случае договор заключается в соответствии с требованиями 223 –ФЗ и сопровождается</w:t>
      </w:r>
      <w:proofErr w:type="gramEnd"/>
      <w:r>
        <w:rPr>
          <w:sz w:val="20"/>
          <w:szCs w:val="20"/>
        </w:rPr>
        <w:t xml:space="preserve"> ответственным за 223 –ФЗ лицом).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>6.8. Включение в извещение об осуществлении закупок информации с учетом требования ст. 42 Закона N 44-ФЗ, в том числе о применении национального режима, о преимуществах, предоставляемых СМП и СОНКО, организациям инвалидов, учреждениям и предприятиям уголовно-исполнительной системы.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>6.9. Привлечение специализированной организации для выполнения отдельных функций по определению поставщика (подрядчика, исполнителя).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>6.10. Организационно-техническое обеспечение деятельности комиссий по осуществлению закупок.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>6.11. Подготовка и размещение в ЕИС протоколов определения поставщика (подрядчика, исполнителя).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>6.12. Подготовка и размещение в ЕИС разъяснений положений извещения, документации о закупке (если она предусмотрена Законом N 44-ФЗ).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>6.13. Обеспечение защищенности и конфиденциальности переданных в ходе процедур определения поставщика данных.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>6.14. Привлечение экспертов, экспертных организаций.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 xml:space="preserve">7. </w:t>
      </w:r>
      <w:r w:rsidRPr="0084229C">
        <w:rPr>
          <w:b/>
        </w:rPr>
        <w:t>При заключении контракта</w:t>
      </w:r>
      <w:r w:rsidRPr="009A32EF">
        <w:t xml:space="preserve"> Контрактная служба осуществляет следующие функции и полномочия: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>7.1. Размещение проекта контракта (контракта) в ЕИС и на электронной площадке.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>7.2. Рассмотрение протокола разногласий (при необходимости).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>7.3. Рассмотрение независимых гарантий, предоставленных в качестве обеспечения исполнения контракта.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>7.4. Проверка поступления от участника денежных сумм, внесенных в качестве обеспечения исполнения контракта, на счет Заказчика.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>7.5. Обеспечение хранения информации и документов в соответствии с ч. 15 ст. 4 Закона N 44-ФЗ.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lastRenderedPageBreak/>
        <w:t xml:space="preserve">7.6. </w:t>
      </w:r>
      <w:r w:rsidRPr="003C0664">
        <w:rPr>
          <w:b/>
          <w:u w:val="single"/>
        </w:rPr>
        <w:t>Обеспечение направления необходимых документов для заключения контракта с единственным поставщиком.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>7.7. Обеспечение заключения контракта с участником закупки.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 xml:space="preserve">7.8. </w:t>
      </w:r>
      <w:r w:rsidRPr="003C0664">
        <w:rPr>
          <w:b/>
          <w:u w:val="single"/>
        </w:rPr>
        <w:t>Направление информации о заключенных контрактах в реестр контрактов.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 xml:space="preserve">8. </w:t>
      </w:r>
      <w:r w:rsidRPr="0084229C">
        <w:rPr>
          <w:b/>
        </w:rPr>
        <w:t>При исполнении контракта</w:t>
      </w:r>
      <w:r w:rsidRPr="009A32EF">
        <w:t xml:space="preserve"> Контрактная служба осуществляет следующие функции и полномочия: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>8.1. Рассмотрение независимой гарантии, предоставленной в качестве обеспечения гарантийного обязательства.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>8.2. Обеспечение выплаты аванса (если он предусмотрен контрактом).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>8.3. Организация приемки поставленного товара, выполненной работы (ее результатов), оказанной услуги, а также отдельных этапов исполнения контракта, в том числе: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>8.3.1. Обеспечение проведения экспертизы поставленного товара, результатов выполненной работы, оказанной услуги, а также отдельных этапов исполнения контракта.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>8.3.2. Подготовка решения Заказчика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>8.3.3. Оформление документов о приемке товаров (работ, услуг), результатах отдельного этапа исполнения контракта (в том числе оформление таких документов в ЕИС).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>8.4. Организация оплаты поставленного товара, выполненной работы (ее результатов), оказанной услуги, отдельных этапов исполнения контракта.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>8.5. Направление информации об исполнении контрактов, изменении заключенных контрактов в реестр контрактов.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 xml:space="preserve">9. </w:t>
      </w:r>
      <w:r w:rsidRPr="0084229C">
        <w:rPr>
          <w:b/>
        </w:rPr>
        <w:t>При изменении и расторжении контракта</w:t>
      </w:r>
      <w:r w:rsidRPr="009A32EF">
        <w:t xml:space="preserve"> Контрактная служба осуществляет следующие функции и полномочия:</w:t>
      </w:r>
    </w:p>
    <w:p w:rsidR="002C4048" w:rsidRPr="003C0664" w:rsidRDefault="002C4048" w:rsidP="002C4048">
      <w:pPr>
        <w:autoSpaceDE w:val="0"/>
        <w:autoSpaceDN w:val="0"/>
        <w:adjustRightInd w:val="0"/>
        <w:jc w:val="both"/>
        <w:rPr>
          <w:b/>
          <w:u w:val="single"/>
        </w:rPr>
      </w:pPr>
      <w:proofErr w:type="gramStart"/>
      <w:r w:rsidRPr="009A32EF">
        <w:t xml:space="preserve">9.1. </w:t>
      </w:r>
      <w:r w:rsidRPr="003C0664">
        <w:rPr>
          <w:b/>
          <w:u w:val="single"/>
        </w:rPr>
        <w:t>взаимодействует с поставщиком (подрядчиком, исполнителем) при изменении, расторжении контракта в соответствии со статьей 95 Федерального закона,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</w:t>
      </w:r>
      <w:proofErr w:type="gramEnd"/>
      <w:r w:rsidRPr="003C0664">
        <w:rPr>
          <w:b/>
          <w:u w:val="single"/>
        </w:rPr>
        <w:t xml:space="preserve"> ненадлежащего исполнения поставщиком (подрядчиком, исполнителем) обязательств, предусмотренных контрактом, </w:t>
      </w:r>
      <w:proofErr w:type="gramStart"/>
      <w:r w:rsidRPr="003C0664">
        <w:rPr>
          <w:b/>
          <w:u w:val="single"/>
        </w:rPr>
        <w:t>совершении</w:t>
      </w:r>
      <w:proofErr w:type="gramEnd"/>
      <w:r w:rsidRPr="003C0664">
        <w:rPr>
          <w:b/>
          <w:u w:val="single"/>
        </w:rPr>
        <w:t xml:space="preserve"> иных действий в случае нарушения поставщиком (подрядчиком, исполнителем) или заказчиком условий контракта.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>9.2. Организация возврата контрагенту денежных средств, поступивших в качестве обеспечения исполнения контракта, в том числе возврата в установленные сроки части этих средств (если размер обеспечения исполнения контракта был уменьшен).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>9.3. Обеспечение (при необходимости) одностороннего расторжения контракта.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>10. При возникновении спорных ситуаций Контрактная служба осуществляет следующие функции и полномочия: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 xml:space="preserve">10.1. </w:t>
      </w:r>
      <w:r w:rsidRPr="003C0664">
        <w:rPr>
          <w:b/>
          <w:u w:val="single"/>
        </w:rPr>
        <w:t>Организация включения в РНП информации о поставщике (подрядчике, исполнителе), с которым контракт расторгнут в судебном порядке либо Заказчик в одностороннем порядке отказался от его исполнения в связи с существенным нарушением условий.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>10.2. Направление требований об уплате неустоек (штрафов, пеней).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 xml:space="preserve">10.3. Участие в рассмотрении дел по жалобам участника закупки, а также подготовка материалов в рамках </w:t>
      </w:r>
      <w:proofErr w:type="spellStart"/>
      <w:r w:rsidRPr="009A32EF">
        <w:t>претензионно</w:t>
      </w:r>
      <w:proofErr w:type="spellEnd"/>
      <w:r w:rsidRPr="009A32EF">
        <w:t>-исковой работы.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>11. Осуществляет иные функции и полномочия, в том числе: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>11.1. Организация включения в РНП информации об участнике при его уклонении от заключения контракта.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>11.2. Составление и размещение в ЕИС отчета об объеме закупок у СМП и СОНКО.</w:t>
      </w:r>
    </w:p>
    <w:p w:rsidR="002C4048" w:rsidRPr="009A32EF" w:rsidRDefault="002C4048" w:rsidP="002C4048">
      <w:pPr>
        <w:jc w:val="both"/>
      </w:pPr>
      <w:r w:rsidRPr="009A32EF">
        <w:lastRenderedPageBreak/>
        <w:t>11.3. Осуществление полномочий, которые не переданы уполномоченному органу (учреждению) при централизации закупок.</w:t>
      </w:r>
    </w:p>
    <w:p w:rsidR="002C4048" w:rsidRPr="009A32EF" w:rsidRDefault="002C4048" w:rsidP="002C4048">
      <w:pPr>
        <w:jc w:val="both"/>
      </w:pPr>
      <w:r w:rsidRPr="009A32EF">
        <w:t>12. Руководитель Контрактной службы:</w:t>
      </w:r>
    </w:p>
    <w:p w:rsidR="002C4048" w:rsidRPr="009A32EF" w:rsidRDefault="002C4048" w:rsidP="002C4048">
      <w:pPr>
        <w:jc w:val="both"/>
      </w:pPr>
      <w:r w:rsidRPr="009A32EF">
        <w:t>12.1. Распределяет обязанности между сотрудниками.</w:t>
      </w:r>
    </w:p>
    <w:p w:rsidR="002C4048" w:rsidRPr="009A32EF" w:rsidRDefault="002C4048" w:rsidP="002C4048">
      <w:pPr>
        <w:jc w:val="both"/>
      </w:pPr>
      <w:r w:rsidRPr="009A32EF">
        <w:t>12.2. Представляет на рассмотрение Заказчика предложения о назначении на должность и об освобождении от должности сотрудников.</w:t>
      </w:r>
    </w:p>
    <w:p w:rsidR="002C4048" w:rsidRPr="009A32EF" w:rsidRDefault="002C4048" w:rsidP="002C4048">
      <w:pPr>
        <w:jc w:val="both"/>
      </w:pPr>
      <w:r w:rsidRPr="009A32EF">
        <w:t>12.3. Осуществляет общее руководство Контрактной службой.</w:t>
      </w:r>
    </w:p>
    <w:p w:rsidR="002C4048" w:rsidRPr="009A32EF" w:rsidRDefault="002C4048" w:rsidP="002C4048">
      <w:pPr>
        <w:jc w:val="both"/>
      </w:pPr>
      <w:r w:rsidRPr="009A32EF">
        <w:t>12.4. Формирует план работы Контрактной службы и представляет его на рассмотрение руководителя Заказчика.</w:t>
      </w:r>
    </w:p>
    <w:p w:rsidR="002C4048" w:rsidRPr="009A32EF" w:rsidRDefault="002C4048" w:rsidP="002C4048">
      <w:pPr>
        <w:jc w:val="both"/>
      </w:pPr>
      <w:r w:rsidRPr="009A32EF">
        <w:t>12.5. Представляет руководителю Заказчика ежемесячный и ежегодный отчет об осуществлении закупок, а при необходимости - информацию об осуществлении любой закупки на любой стадии.</w:t>
      </w:r>
    </w:p>
    <w:p w:rsidR="002C4048" w:rsidRPr="009A32EF" w:rsidRDefault="002C4048" w:rsidP="002C4048">
      <w:pPr>
        <w:jc w:val="both"/>
      </w:pPr>
      <w:r w:rsidRPr="009A32EF">
        <w:t>12.6. Принимает меры по предотвращению и урегулированию конфликта интересов в соответствии с Федеральным законом от 25.12.2008 N 273-ФЗ "О противодействии коррупции", в том числе с учетом информации, предоставленной Заказчику согласно ч. 23 ст. 34 Закона N 44-ФЗ.</w:t>
      </w:r>
    </w:p>
    <w:p w:rsidR="002C4048" w:rsidRPr="009A32EF" w:rsidRDefault="002C4048" w:rsidP="002C4048">
      <w:pPr>
        <w:jc w:val="both"/>
      </w:pPr>
      <w:r w:rsidRPr="009A32EF">
        <w:t>12.7. Координирует взаимодействие Контрактной службы со структурными подразделениями и должностными лицами Заказчика.</w:t>
      </w:r>
    </w:p>
    <w:p w:rsidR="002C4048" w:rsidRPr="009A32EF" w:rsidRDefault="002C4048" w:rsidP="002C4048">
      <w:pPr>
        <w:jc w:val="both"/>
      </w:pPr>
      <w:r w:rsidRPr="009A32EF">
        <w:t xml:space="preserve">12.8. Может осуществлять иные полномочия, предусмотренные Законом </w:t>
      </w:r>
      <w:r w:rsidRPr="009A32EF">
        <w:rPr>
          <w:lang w:val="en-US"/>
        </w:rPr>
        <w:t>N</w:t>
      </w:r>
      <w:r w:rsidRPr="009A32EF">
        <w:t xml:space="preserve"> 44-ФЗ.</w:t>
      </w:r>
    </w:p>
    <w:p w:rsidR="002C4048" w:rsidRPr="009A32EF" w:rsidRDefault="002C4048" w:rsidP="002C4048">
      <w:pPr>
        <w:jc w:val="both"/>
      </w:pPr>
      <w:r w:rsidRPr="009A32EF">
        <w:t>13. Сотрудники Контрактной службы в целях исполнения полномочий по осуществлению закупок наделяются следующими правами:</w:t>
      </w:r>
    </w:p>
    <w:p w:rsidR="002C4048" w:rsidRPr="009A32EF" w:rsidRDefault="002C4048" w:rsidP="002C4048">
      <w:pPr>
        <w:jc w:val="both"/>
      </w:pPr>
      <w:r w:rsidRPr="009A32EF">
        <w:t>13.1. Получать у руководителей структурных подразделений информацию о потребностях в товарах (работах, услугах), иные информацию и документы, необходимые для исполнения функций Контрактной службы.</w:t>
      </w:r>
    </w:p>
    <w:p w:rsidR="002C4048" w:rsidRPr="009A32EF" w:rsidRDefault="002C4048" w:rsidP="002C4048">
      <w:pPr>
        <w:jc w:val="both"/>
      </w:pPr>
      <w:r w:rsidRPr="009A32EF">
        <w:t>13.2. При необходимости запрашивать у руководителей структурных подразделений письменные разъяснения и информацию о характеристиках и требованиях к объектам закупок.</w:t>
      </w:r>
    </w:p>
    <w:p w:rsidR="002C4048" w:rsidRPr="009A32EF" w:rsidRDefault="002C4048" w:rsidP="002C4048">
      <w:pPr>
        <w:jc w:val="both"/>
      </w:pPr>
      <w:r w:rsidRPr="009A32EF">
        <w:t>13.3. Привлекать сотрудников других подразделений, имеющих необходимые специальные познания, к приемке и экспертизе поставленного товара, выполненной работы (ее результатов), оказанной услуги. В случаях, определяемых Правительством РФ, привлекать для проведения экспертизы экспертов и экспертные организации.</w:t>
      </w:r>
    </w:p>
    <w:p w:rsidR="002C4048" w:rsidRPr="009A32EF" w:rsidRDefault="002C4048" w:rsidP="002C4048">
      <w:pPr>
        <w:jc w:val="both"/>
      </w:pPr>
      <w:r w:rsidRPr="009A32EF">
        <w:t xml:space="preserve">13.4. Осуществлять текущий </w:t>
      </w:r>
      <w:proofErr w:type="gramStart"/>
      <w:r w:rsidRPr="009A32EF">
        <w:t>контроль за</w:t>
      </w:r>
      <w:proofErr w:type="gramEnd"/>
      <w:r w:rsidRPr="009A32EF">
        <w:t xml:space="preserve"> ходом выполнения контрактов поставщиками (подрядчиками, исполнителями).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>14. В целях реализации функций и полномочий, указанных в настоящем Положении, сотрудники Контрактной службы обязаны выполнять обязательства и соблюдать требования, установленные Законом N 44-ФЗ, в том числе: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>14.1. Не допускать разглашения сведений, ставших им известными в ходе проведения процедур определения поставщика, кроме случаев, прямо предусмотренных законодательством Российской Федерации.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>14.2. Не проводить переговоров с участниками закупок до выявления победителя определения поставщика, кроме случаев, прямо предусмотренных законодательством Российской Федерации.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 xml:space="preserve">14.3. Привлекать к своей работе экспертов, экспертные организации в случаях, в порядке и с учетом требований, предусмотренных действующим законодательством Российской Федерации, в том числе Законом </w:t>
      </w:r>
      <w:r w:rsidRPr="009A32EF">
        <w:rPr>
          <w:lang w:val="en-US"/>
        </w:rPr>
        <w:t>N</w:t>
      </w:r>
      <w:r w:rsidRPr="009A32EF">
        <w:t xml:space="preserve"> 44-ФЗ.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t>14.4</w:t>
      </w:r>
      <w:r>
        <w:t>.</w:t>
      </w:r>
      <w:r w:rsidRPr="009A32EF">
        <w:t xml:space="preserve"> Принимать меры по предотвращению и урегулированию конфликта интересов в соответствии с Федеральным законом от 25.12.2008 N 273-ФЗ "О противодействии коррупции", в том числе с учетом информации, предоставленной Заказчику согласно ч. 23 ст. 34 Закона N 44-ФЗ.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</w:p>
    <w:p w:rsidR="002C4048" w:rsidRPr="009A32EF" w:rsidRDefault="002C4048" w:rsidP="002C4048">
      <w:pPr>
        <w:autoSpaceDE w:val="0"/>
        <w:autoSpaceDN w:val="0"/>
        <w:adjustRightInd w:val="0"/>
        <w:jc w:val="both"/>
        <w:rPr>
          <w:b/>
        </w:rPr>
      </w:pPr>
      <w:r w:rsidRPr="009A32EF">
        <w:rPr>
          <w:b/>
          <w:lang w:val="en-US"/>
        </w:rPr>
        <w:t>III</w:t>
      </w:r>
      <w:r w:rsidRPr="009A32EF">
        <w:rPr>
          <w:b/>
        </w:rPr>
        <w:t>.</w:t>
      </w:r>
      <w:r w:rsidRPr="009A32EF">
        <w:rPr>
          <w:b/>
          <w:bCs/>
        </w:rPr>
        <w:t xml:space="preserve"> </w:t>
      </w:r>
      <w:r w:rsidRPr="009A32EF">
        <w:rPr>
          <w:b/>
        </w:rPr>
        <w:t>Взаимодействие контрактной службы с подразделениями заказчика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  <w:rPr>
          <w:b/>
        </w:rPr>
      </w:pPr>
    </w:p>
    <w:p w:rsidR="002C4048" w:rsidRPr="009A32EF" w:rsidRDefault="002C4048" w:rsidP="002C4048">
      <w:pPr>
        <w:autoSpaceDE w:val="0"/>
        <w:autoSpaceDN w:val="0"/>
        <w:adjustRightInd w:val="0"/>
        <w:jc w:val="both"/>
      </w:pPr>
      <w:r w:rsidRPr="009A32EF">
        <w:lastRenderedPageBreak/>
        <w:t>15. Контрактная служба, структурные подразделения, комиссии по осуществлению закупок и должностные лица взаимодействуют на основе принципов открытости, прозрачности информации в сфере закупок, профессионализма, эффективности осуществления закупок, ответственности за результативность и за результат закупки.</w:t>
      </w:r>
    </w:p>
    <w:p w:rsidR="002C4048" w:rsidRPr="009A32EF" w:rsidRDefault="002C4048" w:rsidP="002C4048">
      <w:pPr>
        <w:jc w:val="both"/>
      </w:pPr>
      <w:r w:rsidRPr="009A32EF">
        <w:t>16. Структурное подразделение Заказчика, инициирующее закупку, представляет Контрактной службе заявку на осуществление закупки, подписанную руководителем подразделения.</w:t>
      </w:r>
    </w:p>
    <w:p w:rsidR="002C4048" w:rsidRPr="009A32EF" w:rsidRDefault="002C4048" w:rsidP="002C4048">
      <w:pPr>
        <w:jc w:val="both"/>
      </w:pPr>
      <w:r w:rsidRPr="009A32EF">
        <w:t>17. Контрактная служба рассматривает представленную заявку и в срок не позднее пяти дней со дня поступления осуществляет подготовку документов о закупке. Контрактная служба вправе запрашивать дополнительные документы в ходе рассмотрения заявки - указанный срок не включает в себя время доработки и (или) исправления заявки на закупку инициирующим подразделением.</w:t>
      </w:r>
    </w:p>
    <w:p w:rsidR="002C4048" w:rsidRPr="009A32EF" w:rsidRDefault="002C4048" w:rsidP="002C4048">
      <w:pPr>
        <w:jc w:val="both"/>
      </w:pPr>
      <w:r w:rsidRPr="009A32EF">
        <w:t>18. Разработанные Контрактной службой документы о закупке согласовываются руководителем подразделения - инициатора закупки и утверждается руководителем Заказчика.</w:t>
      </w:r>
    </w:p>
    <w:p w:rsidR="002C4048" w:rsidRPr="009A32EF" w:rsidRDefault="002C4048" w:rsidP="002C4048">
      <w:pPr>
        <w:jc w:val="both"/>
      </w:pPr>
      <w:r w:rsidRPr="009A32EF">
        <w:t>19. В том случае, если при заключении контракта поставщиком (подрядчиком, исполнителем) в качестве обеспечения исполнения контракта были предоставлены в залог денежные средства, возврат таковых средств осуществляется отделом финансового и бухгалтерского учета Заказчика по исполнению договорных обязательств поставщиком (подрядчиком, исполнителем).</w:t>
      </w:r>
    </w:p>
    <w:p w:rsidR="002C4048" w:rsidRPr="009A32EF" w:rsidRDefault="002C4048" w:rsidP="002C4048">
      <w:pPr>
        <w:jc w:val="both"/>
      </w:pPr>
      <w:r w:rsidRPr="009A32EF">
        <w:t>20. Ответственность за своевременность и достоверность информации об исполнении контракта в части оплаты и возврата обеспечения исполнения контракта несет отдел финансового и бухгалтерского учета Заказчика.</w:t>
      </w:r>
    </w:p>
    <w:p w:rsidR="002C4048" w:rsidRPr="009A32EF" w:rsidRDefault="002C4048" w:rsidP="002C4048">
      <w:pPr>
        <w:jc w:val="both"/>
      </w:pPr>
      <w:r w:rsidRPr="009A32EF">
        <w:t>21. Ответственность за сроки исполнения контракта несет структурное подразделение Заказчика, инициировавшее проведение процедуры определения поставщика.</w:t>
      </w:r>
    </w:p>
    <w:p w:rsidR="002C4048" w:rsidRPr="009A32EF" w:rsidRDefault="002C4048" w:rsidP="002C4048">
      <w:pPr>
        <w:jc w:val="both"/>
      </w:pPr>
      <w:r w:rsidRPr="009A32EF">
        <w:t xml:space="preserve">22. Отдел финансового и бухгалтерского учета ежемесячно представляет сводные данные о контрактах и дополнительных соглашениях в Контрактную службу для осуществления </w:t>
      </w:r>
      <w:proofErr w:type="gramStart"/>
      <w:r w:rsidRPr="009A32EF">
        <w:t>контроля за</w:t>
      </w:r>
      <w:proofErr w:type="gramEnd"/>
      <w:r w:rsidRPr="009A32EF">
        <w:t xml:space="preserve"> совокупным годовым объемом.</w:t>
      </w:r>
    </w:p>
    <w:p w:rsidR="002C4048" w:rsidRPr="009A32EF" w:rsidRDefault="002C4048" w:rsidP="002C4048">
      <w:pPr>
        <w:jc w:val="both"/>
      </w:pPr>
      <w:r w:rsidRPr="009A32EF">
        <w:t>23. Контрактная служба осуществляет полное информационное обеспечение комиссий по осуществлению закупок, своевременно представляет председателям комиссий необходимые документы (извещения, документации, проекты контрактов, приглашения принять участие в закупках, журналы регистрации заявок, заявки на участие), получает у председателей комиссий протоколы, подлежащие направлению и (или) размещению в ЕИС. Сотрудники Контрактной службы, назначаемые руководителем, присутствуют на заседаниях комиссий по осуществлению закупок.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  <w:outlineLvl w:val="0"/>
      </w:pPr>
    </w:p>
    <w:p w:rsidR="002C4048" w:rsidRPr="009A32EF" w:rsidRDefault="002C4048" w:rsidP="002C4048">
      <w:pPr>
        <w:autoSpaceDE w:val="0"/>
        <w:autoSpaceDN w:val="0"/>
        <w:adjustRightInd w:val="0"/>
        <w:outlineLvl w:val="0"/>
      </w:pPr>
      <w:r w:rsidRPr="009A32EF">
        <w:rPr>
          <w:b/>
          <w:bCs/>
        </w:rPr>
        <w:t>IV. Ответственность сотрудников контрактной службы</w:t>
      </w:r>
    </w:p>
    <w:p w:rsidR="002C4048" w:rsidRPr="009A32EF" w:rsidRDefault="002C4048" w:rsidP="002C4048">
      <w:pPr>
        <w:autoSpaceDE w:val="0"/>
        <w:autoSpaceDN w:val="0"/>
        <w:adjustRightInd w:val="0"/>
        <w:jc w:val="both"/>
      </w:pPr>
    </w:p>
    <w:p w:rsidR="002C4048" w:rsidRPr="009A32EF" w:rsidRDefault="002C4048" w:rsidP="002C4048">
      <w:pPr>
        <w:jc w:val="both"/>
      </w:pPr>
      <w:r w:rsidRPr="009A32EF">
        <w:t xml:space="preserve">24. Любой участник закупки в соответствии с законодательством Российской Федерации имеет право обжаловать в судебном порядке или в порядке, установленном Законом </w:t>
      </w:r>
      <w:r w:rsidRPr="009A32EF">
        <w:rPr>
          <w:lang w:val="en-US"/>
        </w:rPr>
        <w:t>N</w:t>
      </w:r>
      <w:r w:rsidRPr="009A32EF">
        <w:t xml:space="preserve"> 44-ФЗ, в контрольный орган в сфере закупок действия (бездействие) должностных лиц Контрактной службы.</w:t>
      </w:r>
    </w:p>
    <w:p w:rsidR="002C4048" w:rsidRPr="009A32EF" w:rsidRDefault="002C4048" w:rsidP="002C4048">
      <w:pPr>
        <w:jc w:val="both"/>
      </w:pPr>
      <w:r w:rsidRPr="009A32EF">
        <w:t>Иные лица (физические или юридические лица, общественные объединения или объединения юридических лиц, осуществляющие общественный контроль) могут подать в контрольный орган только заявление (обращение) о признаках нарушения законодательства РФ о контрактной системе в сфере закупок.</w:t>
      </w:r>
    </w:p>
    <w:p w:rsidR="002C4048" w:rsidRPr="009A32EF" w:rsidRDefault="002C4048" w:rsidP="002C4048">
      <w:pPr>
        <w:jc w:val="both"/>
      </w:pPr>
      <w:r w:rsidRPr="009A32EF">
        <w:t>25. Руководитель Контрактной службы и сотрудники несут дисциплинарную, гражданско-правовую, административную, уголовную ответственность в соответствии с законодательством РФ в части функций и полномочий, возложенных на них настоящим Положением.</w:t>
      </w:r>
    </w:p>
    <w:p w:rsidR="002C4048" w:rsidRPr="009A32EF" w:rsidRDefault="002C4048" w:rsidP="002C4048">
      <w:pPr>
        <w:jc w:val="both"/>
      </w:pPr>
      <w:r w:rsidRPr="009A32EF">
        <w:lastRenderedPageBreak/>
        <w:t>26. Руководитель Контрактной службы и сотрудники несут материальную ответственность за ущерб, причиненный Заказчику в результате их неправомерных действий.</w:t>
      </w:r>
    </w:p>
    <w:p w:rsidR="00E452CF" w:rsidRPr="00016FFF" w:rsidRDefault="00E452CF" w:rsidP="002C404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</w:pPr>
    </w:p>
    <w:sectPr w:rsidR="00E452CF" w:rsidRPr="00016FFF" w:rsidSect="002C4048">
      <w:pgSz w:w="11906" w:h="16838"/>
      <w:pgMar w:top="1134" w:right="850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C4E81E"/>
    <w:lvl w:ilvl="0">
      <w:numFmt w:val="bullet"/>
      <w:lvlText w:val="*"/>
      <w:lvlJc w:val="left"/>
    </w:lvl>
  </w:abstractNum>
  <w:abstractNum w:abstractNumId="1">
    <w:nsid w:val="0D005DFC"/>
    <w:multiLevelType w:val="singleLevel"/>
    <w:tmpl w:val="8E1E9EF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26327DC5"/>
    <w:multiLevelType w:val="singleLevel"/>
    <w:tmpl w:val="8E1E9EF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420E532D"/>
    <w:multiLevelType w:val="multilevel"/>
    <w:tmpl w:val="F1D053BE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">
    <w:nsid w:val="4D224D22"/>
    <w:multiLevelType w:val="singleLevel"/>
    <w:tmpl w:val="8E1E9EF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5D1C39C5"/>
    <w:multiLevelType w:val="hybridMultilevel"/>
    <w:tmpl w:val="73DA1436"/>
    <w:lvl w:ilvl="0" w:tplc="AB6619C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2A140D"/>
    <w:multiLevelType w:val="hybridMultilevel"/>
    <w:tmpl w:val="73DA1436"/>
    <w:lvl w:ilvl="0" w:tplc="AB6619C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79"/>
    <w:rsid w:val="000062A1"/>
    <w:rsid w:val="00035F21"/>
    <w:rsid w:val="0005426F"/>
    <w:rsid w:val="00061C99"/>
    <w:rsid w:val="00067AD8"/>
    <w:rsid w:val="00092354"/>
    <w:rsid w:val="000A0B73"/>
    <w:rsid w:val="000B749F"/>
    <w:rsid w:val="000C302A"/>
    <w:rsid w:val="000D3638"/>
    <w:rsid w:val="00101B8A"/>
    <w:rsid w:val="00107ADF"/>
    <w:rsid w:val="00137FBD"/>
    <w:rsid w:val="001516E1"/>
    <w:rsid w:val="001862A1"/>
    <w:rsid w:val="001A6CC4"/>
    <w:rsid w:val="001B1C2A"/>
    <w:rsid w:val="001C0499"/>
    <w:rsid w:val="001C4152"/>
    <w:rsid w:val="001E466B"/>
    <w:rsid w:val="001F341B"/>
    <w:rsid w:val="001F533E"/>
    <w:rsid w:val="00204C72"/>
    <w:rsid w:val="00207F84"/>
    <w:rsid w:val="002258DB"/>
    <w:rsid w:val="00233312"/>
    <w:rsid w:val="00245379"/>
    <w:rsid w:val="00247556"/>
    <w:rsid w:val="00270793"/>
    <w:rsid w:val="00285541"/>
    <w:rsid w:val="002954EA"/>
    <w:rsid w:val="002C4048"/>
    <w:rsid w:val="002D0C65"/>
    <w:rsid w:val="002D65D1"/>
    <w:rsid w:val="002E1379"/>
    <w:rsid w:val="0030776F"/>
    <w:rsid w:val="00330CBD"/>
    <w:rsid w:val="003364FD"/>
    <w:rsid w:val="003373BA"/>
    <w:rsid w:val="003421AA"/>
    <w:rsid w:val="00347528"/>
    <w:rsid w:val="00357DE9"/>
    <w:rsid w:val="00375C34"/>
    <w:rsid w:val="00383444"/>
    <w:rsid w:val="00422E5E"/>
    <w:rsid w:val="004414FD"/>
    <w:rsid w:val="00455DE2"/>
    <w:rsid w:val="004814DE"/>
    <w:rsid w:val="00482459"/>
    <w:rsid w:val="004A78B6"/>
    <w:rsid w:val="004B498C"/>
    <w:rsid w:val="004C2282"/>
    <w:rsid w:val="004C78E9"/>
    <w:rsid w:val="0050778C"/>
    <w:rsid w:val="005151F3"/>
    <w:rsid w:val="00524050"/>
    <w:rsid w:val="005351CF"/>
    <w:rsid w:val="005451C1"/>
    <w:rsid w:val="0055622D"/>
    <w:rsid w:val="00562136"/>
    <w:rsid w:val="00582578"/>
    <w:rsid w:val="00585BCE"/>
    <w:rsid w:val="005B4418"/>
    <w:rsid w:val="005C28BA"/>
    <w:rsid w:val="005D4EDC"/>
    <w:rsid w:val="005E2D78"/>
    <w:rsid w:val="00607E4C"/>
    <w:rsid w:val="00620996"/>
    <w:rsid w:val="0063467A"/>
    <w:rsid w:val="00660527"/>
    <w:rsid w:val="006B3E4B"/>
    <w:rsid w:val="006C6B30"/>
    <w:rsid w:val="006D3E52"/>
    <w:rsid w:val="006E112A"/>
    <w:rsid w:val="006F1884"/>
    <w:rsid w:val="00702C0C"/>
    <w:rsid w:val="007102D6"/>
    <w:rsid w:val="00733B1D"/>
    <w:rsid w:val="00741858"/>
    <w:rsid w:val="00751925"/>
    <w:rsid w:val="00780AA2"/>
    <w:rsid w:val="00781BEA"/>
    <w:rsid w:val="007B51D4"/>
    <w:rsid w:val="007B6BA0"/>
    <w:rsid w:val="00816EDF"/>
    <w:rsid w:val="0085454F"/>
    <w:rsid w:val="00866932"/>
    <w:rsid w:val="0087353E"/>
    <w:rsid w:val="00881A11"/>
    <w:rsid w:val="008946E6"/>
    <w:rsid w:val="008C46DC"/>
    <w:rsid w:val="008D7E55"/>
    <w:rsid w:val="00936D6E"/>
    <w:rsid w:val="009416C4"/>
    <w:rsid w:val="009438F4"/>
    <w:rsid w:val="0094711D"/>
    <w:rsid w:val="00957632"/>
    <w:rsid w:val="00970CFD"/>
    <w:rsid w:val="00977406"/>
    <w:rsid w:val="009A0D1B"/>
    <w:rsid w:val="009C2C21"/>
    <w:rsid w:val="00A00671"/>
    <w:rsid w:val="00A34C3D"/>
    <w:rsid w:val="00A477BC"/>
    <w:rsid w:val="00A609B4"/>
    <w:rsid w:val="00A74E8E"/>
    <w:rsid w:val="00A9719D"/>
    <w:rsid w:val="00AB59C5"/>
    <w:rsid w:val="00AD4C89"/>
    <w:rsid w:val="00B171A1"/>
    <w:rsid w:val="00B17CD8"/>
    <w:rsid w:val="00B434C6"/>
    <w:rsid w:val="00B6388A"/>
    <w:rsid w:val="00B657C6"/>
    <w:rsid w:val="00B820B8"/>
    <w:rsid w:val="00B87FBA"/>
    <w:rsid w:val="00B91BD4"/>
    <w:rsid w:val="00B96008"/>
    <w:rsid w:val="00BE11A2"/>
    <w:rsid w:val="00BE26E7"/>
    <w:rsid w:val="00BF606D"/>
    <w:rsid w:val="00C04F01"/>
    <w:rsid w:val="00C1779F"/>
    <w:rsid w:val="00C31F8B"/>
    <w:rsid w:val="00C35682"/>
    <w:rsid w:val="00C50E18"/>
    <w:rsid w:val="00C5456A"/>
    <w:rsid w:val="00C545E8"/>
    <w:rsid w:val="00C60B5C"/>
    <w:rsid w:val="00C64087"/>
    <w:rsid w:val="00C64BC2"/>
    <w:rsid w:val="00C67F47"/>
    <w:rsid w:val="00C7594E"/>
    <w:rsid w:val="00C82AD2"/>
    <w:rsid w:val="00C84283"/>
    <w:rsid w:val="00CA4D49"/>
    <w:rsid w:val="00CE3F36"/>
    <w:rsid w:val="00D2770C"/>
    <w:rsid w:val="00D27BB8"/>
    <w:rsid w:val="00D44A8B"/>
    <w:rsid w:val="00D517E9"/>
    <w:rsid w:val="00D53DA0"/>
    <w:rsid w:val="00D608BC"/>
    <w:rsid w:val="00D751EF"/>
    <w:rsid w:val="00D9159F"/>
    <w:rsid w:val="00DB0B0E"/>
    <w:rsid w:val="00DB7D33"/>
    <w:rsid w:val="00DF72AE"/>
    <w:rsid w:val="00E03E3A"/>
    <w:rsid w:val="00E33507"/>
    <w:rsid w:val="00E33A39"/>
    <w:rsid w:val="00E409CD"/>
    <w:rsid w:val="00E452CF"/>
    <w:rsid w:val="00E535DB"/>
    <w:rsid w:val="00E60961"/>
    <w:rsid w:val="00E81E9B"/>
    <w:rsid w:val="00E9790F"/>
    <w:rsid w:val="00EA298D"/>
    <w:rsid w:val="00EB1EBE"/>
    <w:rsid w:val="00EB21E2"/>
    <w:rsid w:val="00F05662"/>
    <w:rsid w:val="00F2073A"/>
    <w:rsid w:val="00F22C24"/>
    <w:rsid w:val="00F343A1"/>
    <w:rsid w:val="00F428C8"/>
    <w:rsid w:val="00F6682F"/>
    <w:rsid w:val="00F713FD"/>
    <w:rsid w:val="00F744ED"/>
    <w:rsid w:val="00F74BAF"/>
    <w:rsid w:val="00F8276F"/>
    <w:rsid w:val="00F84970"/>
    <w:rsid w:val="00FB04AC"/>
    <w:rsid w:val="00FB5529"/>
    <w:rsid w:val="00FD364F"/>
    <w:rsid w:val="00FD6A1E"/>
    <w:rsid w:val="00FD7263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379"/>
    <w:rPr>
      <w:sz w:val="24"/>
      <w:szCs w:val="24"/>
    </w:rPr>
  </w:style>
  <w:style w:type="paragraph" w:styleId="7">
    <w:name w:val="heading 7"/>
    <w:basedOn w:val="a"/>
    <w:next w:val="a"/>
    <w:qFormat/>
    <w:rsid w:val="002E1379"/>
    <w:pPr>
      <w:keepNext/>
      <w:jc w:val="center"/>
      <w:outlineLvl w:val="6"/>
    </w:pPr>
    <w:rPr>
      <w:b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1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E1379"/>
    <w:rPr>
      <w:color w:val="0000FF"/>
      <w:u w:val="single"/>
    </w:rPr>
  </w:style>
  <w:style w:type="paragraph" w:styleId="a5">
    <w:name w:val="Balloon Text"/>
    <w:basedOn w:val="a"/>
    <w:semiHidden/>
    <w:rsid w:val="00C545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70C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4414FD"/>
    <w:pPr>
      <w:widowControl w:val="0"/>
      <w:suppressAutoHyphens/>
      <w:ind w:firstLine="720"/>
    </w:pPr>
    <w:rPr>
      <w:rFonts w:ascii="Arial" w:hAnsi="Arial" w:cs="Arial"/>
      <w:color w:val="00000A"/>
      <w:sz w:val="24"/>
    </w:rPr>
  </w:style>
  <w:style w:type="paragraph" w:customStyle="1" w:styleId="ConsPlusTitle">
    <w:name w:val="ConsPlusTitle"/>
    <w:rsid w:val="00F343A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tekstob">
    <w:name w:val="tekstob"/>
    <w:basedOn w:val="a"/>
    <w:rsid w:val="00E452CF"/>
    <w:pPr>
      <w:spacing w:before="100" w:beforeAutospacing="1" w:after="100" w:afterAutospacing="1"/>
    </w:pPr>
  </w:style>
  <w:style w:type="character" w:customStyle="1" w:styleId="a7">
    <w:name w:val="Гипертекстовая ссылка"/>
    <w:basedOn w:val="a0"/>
    <w:uiPriority w:val="99"/>
    <w:rsid w:val="00E452CF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379"/>
    <w:rPr>
      <w:sz w:val="24"/>
      <w:szCs w:val="24"/>
    </w:rPr>
  </w:style>
  <w:style w:type="paragraph" w:styleId="7">
    <w:name w:val="heading 7"/>
    <w:basedOn w:val="a"/>
    <w:next w:val="a"/>
    <w:qFormat/>
    <w:rsid w:val="002E1379"/>
    <w:pPr>
      <w:keepNext/>
      <w:jc w:val="center"/>
      <w:outlineLvl w:val="6"/>
    </w:pPr>
    <w:rPr>
      <w:b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1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E1379"/>
    <w:rPr>
      <w:color w:val="0000FF"/>
      <w:u w:val="single"/>
    </w:rPr>
  </w:style>
  <w:style w:type="paragraph" w:styleId="a5">
    <w:name w:val="Balloon Text"/>
    <w:basedOn w:val="a"/>
    <w:semiHidden/>
    <w:rsid w:val="00C545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70C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4414FD"/>
    <w:pPr>
      <w:widowControl w:val="0"/>
      <w:suppressAutoHyphens/>
      <w:ind w:firstLine="720"/>
    </w:pPr>
    <w:rPr>
      <w:rFonts w:ascii="Arial" w:hAnsi="Arial" w:cs="Arial"/>
      <w:color w:val="00000A"/>
      <w:sz w:val="24"/>
    </w:rPr>
  </w:style>
  <w:style w:type="paragraph" w:customStyle="1" w:styleId="ConsPlusTitle">
    <w:name w:val="ConsPlusTitle"/>
    <w:rsid w:val="00F343A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tekstob">
    <w:name w:val="tekstob"/>
    <w:basedOn w:val="a"/>
    <w:rsid w:val="00E452CF"/>
    <w:pPr>
      <w:spacing w:before="100" w:beforeAutospacing="1" w:after="100" w:afterAutospacing="1"/>
    </w:pPr>
  </w:style>
  <w:style w:type="character" w:customStyle="1" w:styleId="a7">
    <w:name w:val="Гипертекстовая ссылка"/>
    <w:basedOn w:val="a0"/>
    <w:uiPriority w:val="99"/>
    <w:rsid w:val="00E452CF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5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D0D6E-0027-45CE-957F-E2BB8B10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2667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АЛТАЙ</vt:lpstr>
    </vt:vector>
  </TitlesOfParts>
  <Company>class</Company>
  <LinksUpToDate>false</LinksUpToDate>
  <CharactersWithSpaces>17838</CharactersWithSpaces>
  <SharedDoc>false</SharedDoc>
  <HLinks>
    <vt:vector size="12" baseType="variant">
      <vt:variant>
        <vt:i4>5963870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consultantplus://offline/ref=C94BA69BD67F051974AA9BE135B2745D93435C8FC9A2D84299A2CA76E588E7579A3E07528887222B77A2F5yEiCG</vt:lpwstr>
      </vt:variant>
      <vt:variant>
        <vt:lpwstr/>
      </vt:variant>
      <vt:variant>
        <vt:i4>5963870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consultantplus://offline/ref=C94BA69BD67F051974AA9BE135B2745D93435C8FC9A2D84299A2CA76E588E7579A3E07528887222B77A2F5yEiCG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АЛТАЙ</dc:title>
  <dc:creator>Колмакова</dc:creator>
  <cp:lastModifiedBy>User</cp:lastModifiedBy>
  <cp:revision>5</cp:revision>
  <cp:lastPrinted>2023-06-01T08:48:00Z</cp:lastPrinted>
  <dcterms:created xsi:type="dcterms:W3CDTF">2023-06-01T07:24:00Z</dcterms:created>
  <dcterms:modified xsi:type="dcterms:W3CDTF">2023-06-02T03:39:00Z</dcterms:modified>
</cp:coreProperties>
</file>